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A3B5" w14:textId="3DBC04C8" w:rsidR="004D2732" w:rsidRPr="006D01F3" w:rsidRDefault="004D2732" w:rsidP="006F1682">
      <w:pPr>
        <w:pStyle w:val="BodyText"/>
        <w:jc w:val="both"/>
        <w:rPr>
          <w:sz w:val="20"/>
        </w:rPr>
      </w:pPr>
      <w:bookmarkStart w:id="0" w:name="_GoBack"/>
      <w:bookmarkEnd w:id="0"/>
      <w:r w:rsidRPr="006D01F3">
        <w:rPr>
          <w:sz w:val="20"/>
        </w:rPr>
        <w:t>All improvement, innovation</w:t>
      </w:r>
      <w:r w:rsidR="006D01F3">
        <w:rPr>
          <w:sz w:val="20"/>
        </w:rPr>
        <w:t>,</w:t>
      </w:r>
      <w:r w:rsidRPr="006D01F3">
        <w:rPr>
          <w:sz w:val="20"/>
        </w:rPr>
        <w:t xml:space="preserve"> and research activities conducted within ISLHD are required to screen for ethical risks prior to commencement of the project. </w:t>
      </w:r>
    </w:p>
    <w:p w14:paraId="7F6D21A3" w14:textId="04CEF893" w:rsidR="006F1682" w:rsidRPr="006D01F3" w:rsidRDefault="00A558D0" w:rsidP="006F1682">
      <w:pPr>
        <w:pStyle w:val="BodyText"/>
        <w:jc w:val="both"/>
        <w:rPr>
          <w:sz w:val="20"/>
        </w:rPr>
      </w:pPr>
      <w:r w:rsidRPr="006D01F3">
        <w:rPr>
          <w:sz w:val="20"/>
        </w:rPr>
        <w:t xml:space="preserve">This form is designed to assist in </w:t>
      </w:r>
      <w:r w:rsidR="006F1682" w:rsidRPr="006D01F3">
        <w:rPr>
          <w:sz w:val="20"/>
        </w:rPr>
        <w:t xml:space="preserve">screening for and </w:t>
      </w:r>
      <w:r w:rsidRPr="006D01F3">
        <w:rPr>
          <w:sz w:val="20"/>
        </w:rPr>
        <w:t xml:space="preserve">identifying when a proposed </w:t>
      </w:r>
      <w:r w:rsidR="00CC4602" w:rsidRPr="006D01F3">
        <w:rPr>
          <w:sz w:val="20"/>
        </w:rPr>
        <w:t xml:space="preserve">improvement </w:t>
      </w:r>
      <w:r w:rsidRPr="006D01F3">
        <w:rPr>
          <w:sz w:val="20"/>
        </w:rPr>
        <w:t xml:space="preserve">activity </w:t>
      </w:r>
      <w:r w:rsidR="006F1682" w:rsidRPr="006D01F3">
        <w:rPr>
          <w:sz w:val="20"/>
        </w:rPr>
        <w:t>has</w:t>
      </w:r>
      <w:r w:rsidRPr="006D01F3">
        <w:rPr>
          <w:sz w:val="20"/>
        </w:rPr>
        <w:t xml:space="preserve"> ethical </w:t>
      </w:r>
      <w:r w:rsidR="006F1682" w:rsidRPr="006D01F3">
        <w:rPr>
          <w:sz w:val="20"/>
        </w:rPr>
        <w:t>risks associated</w:t>
      </w:r>
      <w:r w:rsidR="004D2732" w:rsidRPr="006D01F3">
        <w:rPr>
          <w:sz w:val="20"/>
        </w:rPr>
        <w:t xml:space="preserve"> with it</w:t>
      </w:r>
      <w:r w:rsidRPr="006D01F3">
        <w:rPr>
          <w:sz w:val="20"/>
        </w:rPr>
        <w:t xml:space="preserve">. </w:t>
      </w:r>
      <w:r w:rsidR="004D2732" w:rsidRPr="006D01F3">
        <w:rPr>
          <w:sz w:val="20"/>
        </w:rPr>
        <w:t>The</w:t>
      </w:r>
      <w:r w:rsidR="006F1682" w:rsidRPr="006D01F3">
        <w:rPr>
          <w:sz w:val="20"/>
        </w:rPr>
        <w:t xml:space="preserve"> </w:t>
      </w:r>
      <w:r w:rsidR="004D2732" w:rsidRPr="006D01F3">
        <w:rPr>
          <w:sz w:val="20"/>
        </w:rPr>
        <w:t xml:space="preserve">checklist below </w:t>
      </w:r>
      <w:r w:rsidR="006F1682" w:rsidRPr="006D01F3">
        <w:rPr>
          <w:sz w:val="20"/>
        </w:rPr>
        <w:t xml:space="preserve">is based upon the NSW Office for Health and Medical Research </w:t>
      </w:r>
      <w:r w:rsidR="006856EE" w:rsidRPr="006D01F3">
        <w:rPr>
          <w:sz w:val="20"/>
        </w:rPr>
        <w:t>guideline</w:t>
      </w:r>
      <w:r w:rsidR="006F1682" w:rsidRPr="006D01F3">
        <w:rPr>
          <w:sz w:val="20"/>
        </w:rPr>
        <w:t xml:space="preserve"> </w:t>
      </w:r>
      <w:r w:rsidR="006F1682" w:rsidRPr="006D01F3">
        <w:rPr>
          <w:i/>
          <w:sz w:val="20"/>
        </w:rPr>
        <w:t>GL2007_020: Quality Improvement &amp; Ethical Review: A Practice Guide for NSW</w:t>
      </w:r>
      <w:r w:rsidR="006D01F3">
        <w:rPr>
          <w:sz w:val="20"/>
        </w:rPr>
        <w:t>.</w:t>
      </w:r>
      <w:r w:rsidR="006F1682" w:rsidRPr="006D01F3">
        <w:rPr>
          <w:sz w:val="20"/>
        </w:rPr>
        <w:t xml:space="preserve"> </w:t>
      </w:r>
      <w:r w:rsidR="006D01F3">
        <w:rPr>
          <w:sz w:val="20"/>
        </w:rPr>
        <w:t xml:space="preserve">The checklist </w:t>
      </w:r>
      <w:r w:rsidR="00A35C04">
        <w:rPr>
          <w:sz w:val="20"/>
        </w:rPr>
        <w:t xml:space="preserve">below </w:t>
      </w:r>
      <w:r w:rsidR="006D01F3">
        <w:rPr>
          <w:sz w:val="20"/>
        </w:rPr>
        <w:t xml:space="preserve">is </w:t>
      </w:r>
      <w:r w:rsidR="006F1682" w:rsidRPr="006D01F3">
        <w:rPr>
          <w:sz w:val="20"/>
        </w:rPr>
        <w:t xml:space="preserve">written in the style dictated by </w:t>
      </w:r>
      <w:r w:rsidR="006D01F3">
        <w:rPr>
          <w:sz w:val="20"/>
        </w:rPr>
        <w:t>the guideline</w:t>
      </w:r>
      <w:r w:rsidR="006F1682" w:rsidRPr="006D01F3">
        <w:rPr>
          <w:sz w:val="20"/>
        </w:rPr>
        <w:t xml:space="preserve">.  For more information on how to interpret the questions below refer to </w:t>
      </w:r>
      <w:hyperlink r:id="rId7" w:history="1">
        <w:r w:rsidR="006F1682" w:rsidRPr="00A35C04">
          <w:rPr>
            <w:rStyle w:val="Hyperlink"/>
            <w:sz w:val="20"/>
          </w:rPr>
          <w:t>GL2007_020</w:t>
        </w:r>
      </w:hyperlink>
      <w:r w:rsidR="006F1682" w:rsidRPr="006D01F3">
        <w:rPr>
          <w:sz w:val="20"/>
        </w:rPr>
        <w:t>.</w:t>
      </w:r>
    </w:p>
    <w:p w14:paraId="4CA290C2" w14:textId="7562DAD0" w:rsidR="00A558D0" w:rsidRPr="006D01F3" w:rsidRDefault="004D2732" w:rsidP="006F1682">
      <w:pPr>
        <w:pStyle w:val="BodyText"/>
        <w:jc w:val="both"/>
        <w:rPr>
          <w:sz w:val="20"/>
        </w:rPr>
      </w:pPr>
      <w:r w:rsidRPr="006D01F3">
        <w:rPr>
          <w:sz w:val="20"/>
        </w:rPr>
        <w:t>Steps in screening for ethical risks and seeking further review where required include</w:t>
      </w:r>
      <w:r w:rsidR="00A558D0" w:rsidRPr="006D01F3">
        <w:rPr>
          <w:sz w:val="20"/>
        </w:rPr>
        <w:t>:</w:t>
      </w:r>
    </w:p>
    <w:p w14:paraId="13982F35" w14:textId="5E2BA858" w:rsidR="008A785E" w:rsidRPr="006D01F3" w:rsidRDefault="00A558D0" w:rsidP="00C51263">
      <w:pPr>
        <w:pStyle w:val="BodyText"/>
        <w:numPr>
          <w:ilvl w:val="0"/>
          <w:numId w:val="9"/>
        </w:numPr>
        <w:rPr>
          <w:sz w:val="20"/>
        </w:rPr>
      </w:pPr>
      <w:r w:rsidRPr="006D01F3">
        <w:rPr>
          <w:b/>
          <w:sz w:val="20"/>
        </w:rPr>
        <w:t>C</w:t>
      </w:r>
      <w:r w:rsidR="00CF084E" w:rsidRPr="006D01F3">
        <w:rPr>
          <w:b/>
          <w:sz w:val="20"/>
          <w:szCs w:val="18"/>
        </w:rPr>
        <w:t>omplete Part A</w:t>
      </w:r>
      <w:r w:rsidR="00CC4602" w:rsidRPr="006D01F3">
        <w:rPr>
          <w:sz w:val="20"/>
          <w:szCs w:val="18"/>
        </w:rPr>
        <w:t xml:space="preserve">: </w:t>
      </w:r>
      <w:r w:rsidR="00CF084E" w:rsidRPr="006D01F3">
        <w:rPr>
          <w:b/>
          <w:sz w:val="20"/>
          <w:szCs w:val="18"/>
        </w:rPr>
        <w:t xml:space="preserve">Ethics </w:t>
      </w:r>
      <w:r w:rsidR="004D2732" w:rsidRPr="006D01F3">
        <w:rPr>
          <w:b/>
          <w:sz w:val="20"/>
          <w:szCs w:val="18"/>
        </w:rPr>
        <w:t xml:space="preserve">Screening </w:t>
      </w:r>
      <w:r w:rsidR="00CF084E" w:rsidRPr="006D01F3">
        <w:rPr>
          <w:b/>
          <w:sz w:val="20"/>
          <w:szCs w:val="18"/>
        </w:rPr>
        <w:t>Checklist</w:t>
      </w:r>
      <w:r w:rsidR="00CF084E" w:rsidRPr="006D01F3">
        <w:rPr>
          <w:sz w:val="20"/>
          <w:szCs w:val="18"/>
        </w:rPr>
        <w:t xml:space="preserve">. </w:t>
      </w:r>
      <w:r w:rsidR="006D01F3">
        <w:rPr>
          <w:sz w:val="20"/>
          <w:szCs w:val="18"/>
        </w:rPr>
        <w:t xml:space="preserve">Answer truthfully and if unsure, select “True”.  </w:t>
      </w:r>
      <w:r w:rsidR="00CF084E" w:rsidRPr="006D01F3">
        <w:rPr>
          <w:sz w:val="20"/>
          <w:szCs w:val="18"/>
        </w:rPr>
        <w:t>If no TRUE responses were identified</w:t>
      </w:r>
      <w:r w:rsidR="00CE249C" w:rsidRPr="006D01F3">
        <w:rPr>
          <w:sz w:val="20"/>
          <w:szCs w:val="18"/>
        </w:rPr>
        <w:t xml:space="preserve"> </w:t>
      </w:r>
      <w:r w:rsidR="006D01F3">
        <w:rPr>
          <w:sz w:val="20"/>
          <w:szCs w:val="18"/>
        </w:rPr>
        <w:t>by</w:t>
      </w:r>
      <w:r w:rsidR="00CE249C" w:rsidRPr="006D01F3">
        <w:rPr>
          <w:sz w:val="20"/>
          <w:szCs w:val="18"/>
        </w:rPr>
        <w:t xml:space="preserve"> the checklist</w:t>
      </w:r>
      <w:r w:rsidR="00CF084E" w:rsidRPr="006D01F3">
        <w:rPr>
          <w:sz w:val="20"/>
          <w:szCs w:val="18"/>
        </w:rPr>
        <w:t xml:space="preserve">, then register your project </w:t>
      </w:r>
      <w:r w:rsidR="004D2732" w:rsidRPr="006D01F3">
        <w:rPr>
          <w:sz w:val="20"/>
          <w:szCs w:val="18"/>
        </w:rPr>
        <w:t xml:space="preserve">via </w:t>
      </w:r>
      <w:r w:rsidR="00CF084E" w:rsidRPr="006D01F3">
        <w:rPr>
          <w:sz w:val="20"/>
          <w:szCs w:val="18"/>
        </w:rPr>
        <w:t xml:space="preserve">the </w:t>
      </w:r>
      <w:hyperlink r:id="rId8" w:history="1">
        <w:r w:rsidR="004D2732" w:rsidRPr="006D01F3">
          <w:rPr>
            <w:rStyle w:val="Hyperlink"/>
            <w:sz w:val="20"/>
            <w:szCs w:val="18"/>
            <w:lang w:val="en-AU"/>
          </w:rPr>
          <w:t xml:space="preserve">Improvement and Innovation </w:t>
        </w:r>
      </w:hyperlink>
      <w:hyperlink r:id="rId9" w:history="1">
        <w:r w:rsidR="004D2732" w:rsidRPr="006D01F3">
          <w:rPr>
            <w:rStyle w:val="Hyperlink"/>
            <w:sz w:val="20"/>
            <w:szCs w:val="18"/>
            <w:lang w:val="en-AU"/>
          </w:rPr>
          <w:t>Portal</w:t>
        </w:r>
      </w:hyperlink>
      <w:r w:rsidR="00CF084E" w:rsidRPr="006D01F3">
        <w:rPr>
          <w:sz w:val="20"/>
          <w:szCs w:val="18"/>
        </w:rPr>
        <w:t xml:space="preserve"> and </w:t>
      </w:r>
      <w:r w:rsidR="0011454F" w:rsidRPr="006D01F3">
        <w:rPr>
          <w:sz w:val="20"/>
          <w:szCs w:val="18"/>
        </w:rPr>
        <w:t xml:space="preserve">upload the completed checklist. </w:t>
      </w:r>
      <w:r w:rsidR="00F10D49" w:rsidRPr="006D01F3">
        <w:rPr>
          <w:sz w:val="20"/>
          <w:szCs w:val="18"/>
        </w:rPr>
        <w:t xml:space="preserve"> No further review is required.</w:t>
      </w:r>
      <w:r w:rsidR="00CF084E" w:rsidRPr="006D01F3">
        <w:rPr>
          <w:sz w:val="20"/>
        </w:rPr>
        <w:t xml:space="preserve"> </w:t>
      </w:r>
      <w:r w:rsidR="004D2732" w:rsidRPr="006D01F3">
        <w:rPr>
          <w:sz w:val="20"/>
        </w:rPr>
        <w:t xml:space="preserve"> </w:t>
      </w:r>
      <w:r w:rsidR="00C27EBB">
        <w:rPr>
          <w:sz w:val="20"/>
        </w:rPr>
        <w:br/>
      </w:r>
      <w:r w:rsidR="00CF084E" w:rsidRPr="006D01F3">
        <w:rPr>
          <w:sz w:val="20"/>
          <w:szCs w:val="18"/>
        </w:rPr>
        <w:t xml:space="preserve">If </w:t>
      </w:r>
      <w:r w:rsidR="00E613BD" w:rsidRPr="006D01F3">
        <w:rPr>
          <w:sz w:val="20"/>
          <w:szCs w:val="18"/>
        </w:rPr>
        <w:t xml:space="preserve">any </w:t>
      </w:r>
      <w:r w:rsidR="00CF084E" w:rsidRPr="006D01F3">
        <w:rPr>
          <w:sz w:val="20"/>
          <w:szCs w:val="18"/>
        </w:rPr>
        <w:t>TRUE responses</w:t>
      </w:r>
      <w:r w:rsidR="00CE249C" w:rsidRPr="006D01F3">
        <w:rPr>
          <w:sz w:val="20"/>
          <w:szCs w:val="18"/>
        </w:rPr>
        <w:t xml:space="preserve"> were identified </w:t>
      </w:r>
      <w:r w:rsidR="00C51263">
        <w:rPr>
          <w:sz w:val="20"/>
          <w:szCs w:val="18"/>
        </w:rPr>
        <w:t>by</w:t>
      </w:r>
      <w:r w:rsidR="00CE249C" w:rsidRPr="006D01F3">
        <w:rPr>
          <w:sz w:val="20"/>
          <w:szCs w:val="18"/>
        </w:rPr>
        <w:t xml:space="preserve"> the checklist</w:t>
      </w:r>
      <w:r w:rsidR="00CF084E" w:rsidRPr="006D01F3">
        <w:rPr>
          <w:sz w:val="20"/>
          <w:szCs w:val="18"/>
        </w:rPr>
        <w:t xml:space="preserve">, then </w:t>
      </w:r>
      <w:r w:rsidR="00281AC7" w:rsidRPr="006D01F3">
        <w:rPr>
          <w:sz w:val="20"/>
          <w:szCs w:val="18"/>
        </w:rPr>
        <w:t xml:space="preserve">further </w:t>
      </w:r>
      <w:r w:rsidR="004D2732" w:rsidRPr="006D01F3">
        <w:rPr>
          <w:sz w:val="20"/>
          <w:szCs w:val="18"/>
        </w:rPr>
        <w:t>review</w:t>
      </w:r>
      <w:r w:rsidR="00CE249C" w:rsidRPr="006D01F3">
        <w:rPr>
          <w:sz w:val="20"/>
          <w:szCs w:val="18"/>
        </w:rPr>
        <w:t xml:space="preserve"> is required. P</w:t>
      </w:r>
      <w:r w:rsidR="00CF084E" w:rsidRPr="006D01F3">
        <w:rPr>
          <w:sz w:val="20"/>
          <w:szCs w:val="18"/>
        </w:rPr>
        <w:t>roceed to Part B</w:t>
      </w:r>
      <w:r w:rsidR="008A785E" w:rsidRPr="006D01F3">
        <w:rPr>
          <w:sz w:val="20"/>
          <w:szCs w:val="18"/>
        </w:rPr>
        <w:t>.</w:t>
      </w:r>
    </w:p>
    <w:p w14:paraId="207C51C0" w14:textId="40C7CB14" w:rsidR="00057B94" w:rsidRPr="00C51263" w:rsidRDefault="00CF084E" w:rsidP="00C51263">
      <w:pPr>
        <w:pStyle w:val="BodyText"/>
        <w:numPr>
          <w:ilvl w:val="0"/>
          <w:numId w:val="9"/>
        </w:numPr>
        <w:ind w:left="357" w:hanging="357"/>
        <w:rPr>
          <w:sz w:val="20"/>
        </w:rPr>
      </w:pPr>
      <w:r w:rsidRPr="00C51263">
        <w:rPr>
          <w:b/>
          <w:sz w:val="20"/>
          <w:szCs w:val="18"/>
        </w:rPr>
        <w:t>Complete Part B:</w:t>
      </w:r>
      <w:r w:rsidR="00CC4602" w:rsidRPr="00C51263">
        <w:rPr>
          <w:sz w:val="20"/>
          <w:szCs w:val="18"/>
        </w:rPr>
        <w:t xml:space="preserve"> </w:t>
      </w:r>
      <w:r w:rsidR="00F10D49" w:rsidRPr="00C51263">
        <w:rPr>
          <w:b/>
          <w:sz w:val="20"/>
          <w:szCs w:val="18"/>
        </w:rPr>
        <w:t xml:space="preserve">Project </w:t>
      </w:r>
      <w:r w:rsidR="00F213F3" w:rsidRPr="00C51263">
        <w:rPr>
          <w:b/>
          <w:sz w:val="20"/>
          <w:szCs w:val="18"/>
        </w:rPr>
        <w:t xml:space="preserve">and </w:t>
      </w:r>
      <w:r w:rsidR="0057698A" w:rsidRPr="00C51263">
        <w:rPr>
          <w:b/>
          <w:sz w:val="20"/>
          <w:szCs w:val="18"/>
        </w:rPr>
        <w:t xml:space="preserve">Ethics </w:t>
      </w:r>
      <w:r w:rsidRPr="00C51263">
        <w:rPr>
          <w:b/>
          <w:sz w:val="20"/>
          <w:szCs w:val="18"/>
        </w:rPr>
        <w:t>Summary</w:t>
      </w:r>
      <w:r w:rsidRPr="00C51263">
        <w:rPr>
          <w:sz w:val="20"/>
          <w:szCs w:val="18"/>
        </w:rPr>
        <w:t xml:space="preserve">. </w:t>
      </w:r>
      <w:r w:rsidR="00F10D49" w:rsidRPr="00C51263">
        <w:rPr>
          <w:sz w:val="20"/>
          <w:szCs w:val="18"/>
        </w:rPr>
        <w:t xml:space="preserve">Complete all the required fields, which outline a summary of your project, including specific information that clarifies the processes for managing the ethical risk(s) identified. Part A and Part B must then be forwarded to </w:t>
      </w:r>
      <w:r w:rsidR="008A785E" w:rsidRPr="00C51263">
        <w:rPr>
          <w:sz w:val="20"/>
          <w:szCs w:val="18"/>
        </w:rPr>
        <w:t>t</w:t>
      </w:r>
      <w:r w:rsidR="00F10D49" w:rsidRPr="00C51263">
        <w:rPr>
          <w:sz w:val="20"/>
          <w:szCs w:val="18"/>
        </w:rPr>
        <w:t xml:space="preserve">he </w:t>
      </w:r>
      <w:r w:rsidR="00057B94" w:rsidRPr="00C51263">
        <w:rPr>
          <w:sz w:val="20"/>
          <w:szCs w:val="18"/>
        </w:rPr>
        <w:t xml:space="preserve">ISLHD </w:t>
      </w:r>
      <w:r w:rsidR="00F10D49" w:rsidRPr="00C51263">
        <w:rPr>
          <w:sz w:val="20"/>
          <w:szCs w:val="18"/>
        </w:rPr>
        <w:t>Research</w:t>
      </w:r>
      <w:r w:rsidR="008A785E" w:rsidRPr="00C51263">
        <w:rPr>
          <w:sz w:val="20"/>
          <w:szCs w:val="18"/>
        </w:rPr>
        <w:t xml:space="preserve"> Office for review via</w:t>
      </w:r>
      <w:r w:rsidR="00F10D49" w:rsidRPr="00C51263">
        <w:rPr>
          <w:sz w:val="20"/>
        </w:rPr>
        <w:t xml:space="preserve"> </w:t>
      </w:r>
      <w:hyperlink r:id="rId10" w:history="1">
        <w:r w:rsidR="008639BC" w:rsidRPr="00C51263">
          <w:rPr>
            <w:rStyle w:val="Hyperlink"/>
            <w:sz w:val="20"/>
          </w:rPr>
          <w:t>ISLHD-Research@health.nsw.gov.au</w:t>
        </w:r>
      </w:hyperlink>
      <w:r w:rsidR="008639BC" w:rsidRPr="00C51263">
        <w:rPr>
          <w:sz w:val="20"/>
        </w:rPr>
        <w:t xml:space="preserve">. </w:t>
      </w:r>
      <w:r w:rsidR="006715B1" w:rsidRPr="00C51263">
        <w:rPr>
          <w:sz w:val="20"/>
        </w:rPr>
        <w:t xml:space="preserve"> </w:t>
      </w:r>
    </w:p>
    <w:p w14:paraId="18EF4103" w14:textId="7FC2E095" w:rsidR="00BE5D6B" w:rsidRPr="006D01F3" w:rsidRDefault="00405E6C" w:rsidP="001E4B44">
      <w:pPr>
        <w:pStyle w:val="BodyText"/>
        <w:numPr>
          <w:ilvl w:val="0"/>
          <w:numId w:val="9"/>
        </w:numPr>
        <w:spacing w:after="0"/>
        <w:rPr>
          <w:sz w:val="20"/>
        </w:rPr>
      </w:pPr>
      <w:r w:rsidRPr="006D01F3">
        <w:rPr>
          <w:b/>
          <w:sz w:val="20"/>
          <w:szCs w:val="18"/>
        </w:rPr>
        <w:t>Part C:</w:t>
      </w:r>
      <w:r w:rsidR="00F213F3" w:rsidRPr="006D01F3">
        <w:rPr>
          <w:sz w:val="20"/>
        </w:rPr>
        <w:t xml:space="preserve"> </w:t>
      </w:r>
      <w:r w:rsidR="00F213F3" w:rsidRPr="006D01F3">
        <w:rPr>
          <w:b/>
          <w:sz w:val="20"/>
        </w:rPr>
        <w:t>Review and advice from the ISLHD Research Office.</w:t>
      </w:r>
      <w:r w:rsidR="00F213F3" w:rsidRPr="006D01F3">
        <w:rPr>
          <w:sz w:val="20"/>
        </w:rPr>
        <w:t xml:space="preserve"> </w:t>
      </w:r>
      <w:r w:rsidR="007C7763" w:rsidRPr="006D01F3">
        <w:rPr>
          <w:sz w:val="20"/>
        </w:rPr>
        <w:t xml:space="preserve">The ISLHD Research Office will </w:t>
      </w:r>
      <w:r w:rsidR="004D2732" w:rsidRPr="006D01F3">
        <w:rPr>
          <w:sz w:val="20"/>
        </w:rPr>
        <w:t xml:space="preserve">assess </w:t>
      </w:r>
      <w:r w:rsidR="007C7763" w:rsidRPr="006D01F3">
        <w:rPr>
          <w:sz w:val="20"/>
        </w:rPr>
        <w:t>applications to det</w:t>
      </w:r>
      <w:r w:rsidR="00D62D2A" w:rsidRPr="006D01F3">
        <w:rPr>
          <w:sz w:val="20"/>
        </w:rPr>
        <w:t xml:space="preserve">ermine if </w:t>
      </w:r>
      <w:r w:rsidR="007C7763" w:rsidRPr="006D01F3">
        <w:rPr>
          <w:sz w:val="20"/>
        </w:rPr>
        <w:t xml:space="preserve">review is required by the ISLHD Low and Negligible Risk Research Review Committee. </w:t>
      </w:r>
      <w:r w:rsidR="00D62D2A" w:rsidRPr="006D01F3">
        <w:rPr>
          <w:sz w:val="20"/>
        </w:rPr>
        <w:t xml:space="preserve">If </w:t>
      </w:r>
      <w:r w:rsidR="0072780A" w:rsidRPr="006D01F3">
        <w:rPr>
          <w:sz w:val="20"/>
        </w:rPr>
        <w:t xml:space="preserve">review is required, the ISLHD Research Office will </w:t>
      </w:r>
      <w:r w:rsidR="00A35C04">
        <w:rPr>
          <w:sz w:val="20"/>
        </w:rPr>
        <w:t xml:space="preserve">advise you </w:t>
      </w:r>
      <w:r w:rsidR="00D62D2A" w:rsidRPr="006D01F3">
        <w:rPr>
          <w:sz w:val="20"/>
        </w:rPr>
        <w:t xml:space="preserve">to prepare </w:t>
      </w:r>
      <w:r w:rsidR="00A35C04">
        <w:rPr>
          <w:sz w:val="20"/>
        </w:rPr>
        <w:t xml:space="preserve">an </w:t>
      </w:r>
      <w:r w:rsidR="00D62D2A" w:rsidRPr="006D01F3">
        <w:rPr>
          <w:sz w:val="20"/>
        </w:rPr>
        <w:t xml:space="preserve">application </w:t>
      </w:r>
      <w:r w:rsidR="00A35C04">
        <w:rPr>
          <w:sz w:val="20"/>
        </w:rPr>
        <w:t xml:space="preserve">for submission </w:t>
      </w:r>
      <w:r w:rsidR="00D62D2A" w:rsidRPr="006D01F3">
        <w:rPr>
          <w:sz w:val="20"/>
        </w:rPr>
        <w:t xml:space="preserve">to the </w:t>
      </w:r>
      <w:r w:rsidR="004D2732" w:rsidRPr="006D01F3">
        <w:rPr>
          <w:sz w:val="20"/>
        </w:rPr>
        <w:t>‘</w:t>
      </w:r>
      <w:r w:rsidR="00D62D2A" w:rsidRPr="006D01F3">
        <w:rPr>
          <w:sz w:val="20"/>
        </w:rPr>
        <w:t>LNR Committee</w:t>
      </w:r>
      <w:r w:rsidR="004D2732" w:rsidRPr="006D01F3">
        <w:rPr>
          <w:sz w:val="20"/>
        </w:rPr>
        <w:t>’</w:t>
      </w:r>
      <w:r w:rsidR="00D62D2A" w:rsidRPr="006D01F3">
        <w:rPr>
          <w:sz w:val="20"/>
        </w:rPr>
        <w:t xml:space="preserve">. </w:t>
      </w:r>
      <w:r w:rsidR="004D2732" w:rsidRPr="006D01F3">
        <w:rPr>
          <w:sz w:val="20"/>
        </w:rPr>
        <w:t xml:space="preserve"> </w:t>
      </w:r>
      <w:r w:rsidR="00C27EBB">
        <w:rPr>
          <w:sz w:val="20"/>
        </w:rPr>
        <w:br/>
      </w:r>
      <w:r w:rsidR="00C665FF" w:rsidRPr="006D01F3">
        <w:rPr>
          <w:sz w:val="20"/>
        </w:rPr>
        <w:t xml:space="preserve">For assistance with your ISLHD LNR </w:t>
      </w:r>
      <w:r w:rsidR="004D2732" w:rsidRPr="006D01F3">
        <w:rPr>
          <w:sz w:val="20"/>
        </w:rPr>
        <w:t>A</w:t>
      </w:r>
      <w:r w:rsidR="00C665FF" w:rsidRPr="006D01F3">
        <w:rPr>
          <w:sz w:val="20"/>
        </w:rPr>
        <w:t xml:space="preserve">pplication please contact </w:t>
      </w:r>
      <w:hyperlink r:id="rId11" w:history="1">
        <w:r w:rsidR="00C665FF" w:rsidRPr="006D01F3">
          <w:rPr>
            <w:rStyle w:val="Hyperlink"/>
            <w:sz w:val="20"/>
          </w:rPr>
          <w:t>ISLHD-Research@health.nsw.gov.au</w:t>
        </w:r>
      </w:hyperlink>
      <w:r w:rsidR="00C665FF" w:rsidRPr="006D01F3">
        <w:rPr>
          <w:sz w:val="20"/>
        </w:rPr>
        <w:t xml:space="preserve">. </w:t>
      </w:r>
    </w:p>
    <w:p w14:paraId="228EEA41" w14:textId="77777777" w:rsidR="0057698A" w:rsidRPr="00CC4602" w:rsidRDefault="0057698A" w:rsidP="0011454F">
      <w:pPr>
        <w:pStyle w:val="BodyText"/>
        <w:rPr>
          <w:sz w:val="2"/>
        </w:rPr>
      </w:pPr>
    </w:p>
    <w:tbl>
      <w:tblPr>
        <w:tblStyle w:val="TableGrid"/>
        <w:tblW w:w="11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3"/>
        <w:gridCol w:w="2162"/>
        <w:gridCol w:w="5654"/>
        <w:gridCol w:w="2143"/>
        <w:gridCol w:w="1326"/>
      </w:tblGrid>
      <w:tr w:rsidR="00E3210F" w14:paraId="05986121" w14:textId="77777777" w:rsidTr="001E4B44">
        <w:trPr>
          <w:gridAfter w:val="1"/>
          <w:wAfter w:w="1326" w:type="dxa"/>
          <w:cantSplit/>
          <w:trHeight w:val="624"/>
        </w:trPr>
        <w:tc>
          <w:tcPr>
            <w:tcW w:w="10632" w:type="dxa"/>
            <w:gridSpan w:val="4"/>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FBD8B5D" w14:textId="152692B2" w:rsidR="00E3210F" w:rsidRDefault="00E3210F" w:rsidP="005F44F2">
            <w:pPr>
              <w:tabs>
                <w:tab w:val="left" w:pos="8647"/>
              </w:tabs>
              <w:spacing w:before="200" w:after="200"/>
              <w:ind w:right="227"/>
              <w:rPr>
                <w:sz w:val="18"/>
              </w:rPr>
            </w:pPr>
            <w:r w:rsidRPr="00A558D0">
              <w:rPr>
                <w:b/>
                <w:color w:val="215868" w:themeColor="accent5" w:themeShade="80"/>
                <w:sz w:val="32"/>
                <w:szCs w:val="32"/>
              </w:rPr>
              <w:t>Part A</w:t>
            </w:r>
            <w:r>
              <w:rPr>
                <w:b/>
                <w:color w:val="215868" w:themeColor="accent5" w:themeShade="80"/>
                <w:sz w:val="32"/>
                <w:szCs w:val="32"/>
              </w:rPr>
              <w:t>:</w:t>
            </w:r>
            <w:r>
              <w:rPr>
                <w:color w:val="215868" w:themeColor="accent5" w:themeShade="80"/>
                <w:sz w:val="32"/>
                <w:szCs w:val="32"/>
              </w:rPr>
              <w:t xml:space="preserve"> </w:t>
            </w:r>
            <w:r w:rsidRPr="00A558D0">
              <w:rPr>
                <w:color w:val="215868" w:themeColor="accent5" w:themeShade="80"/>
                <w:sz w:val="32"/>
                <w:szCs w:val="32"/>
              </w:rPr>
              <w:t xml:space="preserve">Ethics </w:t>
            </w:r>
            <w:r w:rsidR="004D2732">
              <w:rPr>
                <w:color w:val="215868" w:themeColor="accent5" w:themeShade="80"/>
                <w:sz w:val="32"/>
                <w:szCs w:val="32"/>
              </w:rPr>
              <w:t xml:space="preserve">Screening </w:t>
            </w:r>
            <w:r w:rsidRPr="00A558D0">
              <w:rPr>
                <w:color w:val="215868" w:themeColor="accent5" w:themeShade="80"/>
                <w:sz w:val="32"/>
                <w:szCs w:val="32"/>
              </w:rPr>
              <w:t>Checklist</w:t>
            </w:r>
          </w:p>
        </w:tc>
      </w:tr>
      <w:tr w:rsidR="005F44F2" w14:paraId="1728D4A4" w14:textId="77777777" w:rsidTr="0038619C">
        <w:trPr>
          <w:gridAfter w:val="1"/>
          <w:wAfter w:w="1326" w:type="dxa"/>
          <w:cantSplit/>
          <w:trHeight w:val="390"/>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4B405B" w14:textId="77777777" w:rsidR="005F44F2" w:rsidRDefault="005F44F2" w:rsidP="00EB58C7">
            <w:pPr>
              <w:tabs>
                <w:tab w:val="left" w:pos="8647"/>
              </w:tabs>
              <w:spacing w:after="0"/>
              <w:ind w:right="227"/>
              <w:rPr>
                <w:b/>
                <w:sz w:val="20"/>
              </w:rPr>
            </w:pPr>
            <w:r>
              <w:rPr>
                <w:b/>
                <w:sz w:val="20"/>
              </w:rPr>
              <w:t>Project Title:</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FF0E25D" w14:textId="77777777" w:rsidR="005F44F2" w:rsidRPr="005F44F2" w:rsidRDefault="005F44F2" w:rsidP="00EB58C7">
            <w:pPr>
              <w:tabs>
                <w:tab w:val="left" w:pos="8647"/>
              </w:tabs>
              <w:ind w:right="227"/>
              <w:rPr>
                <w:sz w:val="20"/>
              </w:rPr>
            </w:pPr>
          </w:p>
        </w:tc>
      </w:tr>
      <w:tr w:rsidR="00E3210F" w14:paraId="580C27AF" w14:textId="77777777" w:rsidTr="0038619C">
        <w:trPr>
          <w:gridAfter w:val="1"/>
          <w:wAfter w:w="1326" w:type="dxa"/>
          <w:cantSplit/>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54F4BF" w14:textId="6EE6A114" w:rsidR="00E3210F" w:rsidRPr="005F44F2" w:rsidRDefault="00E3210F" w:rsidP="005F44F2">
            <w:pPr>
              <w:tabs>
                <w:tab w:val="left" w:pos="8647"/>
              </w:tabs>
              <w:spacing w:after="0"/>
              <w:ind w:right="227"/>
              <w:rPr>
                <w:b/>
                <w:sz w:val="20"/>
              </w:rPr>
            </w:pPr>
            <w:r>
              <w:rPr>
                <w:b/>
                <w:sz w:val="20"/>
              </w:rPr>
              <w:t>Name of Project Lead(s)</w:t>
            </w:r>
            <w:r w:rsidR="005F44F2">
              <w:rPr>
                <w:b/>
                <w:sz w:val="20"/>
              </w:rPr>
              <w:t>:</w:t>
            </w:r>
            <w:r>
              <w:rPr>
                <w:b/>
                <w:sz w:val="20"/>
              </w:rPr>
              <w:t xml:space="preserve"> </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25312FC" w14:textId="5A6B19A2" w:rsidR="00E3210F" w:rsidRPr="005F44F2" w:rsidRDefault="00E3210F" w:rsidP="005F44F2">
            <w:pPr>
              <w:tabs>
                <w:tab w:val="left" w:pos="8647"/>
              </w:tabs>
              <w:spacing w:after="160"/>
              <w:ind w:right="227"/>
              <w:rPr>
                <w:sz w:val="18"/>
              </w:rPr>
            </w:pPr>
          </w:p>
        </w:tc>
      </w:tr>
      <w:tr w:rsidR="005F44F2" w14:paraId="2C553212" w14:textId="77777777" w:rsidTr="0038619C">
        <w:trPr>
          <w:gridAfter w:val="1"/>
          <w:wAfter w:w="1326" w:type="dxa"/>
          <w:cantSplit/>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711521" w14:textId="13EB1F28" w:rsidR="005F44F2" w:rsidRDefault="005F44F2" w:rsidP="005F44F2">
            <w:pPr>
              <w:tabs>
                <w:tab w:val="left" w:pos="8647"/>
              </w:tabs>
              <w:spacing w:after="0"/>
              <w:ind w:right="227"/>
              <w:rPr>
                <w:b/>
                <w:sz w:val="20"/>
              </w:rPr>
            </w:pPr>
            <w:r w:rsidRPr="005F44F2">
              <w:rPr>
                <w:b/>
                <w:sz w:val="20"/>
              </w:rPr>
              <w:t xml:space="preserve">Contact Email:  </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A446149" w14:textId="77777777" w:rsidR="005F44F2" w:rsidRPr="005F44F2" w:rsidRDefault="005F44F2" w:rsidP="005F44F2">
            <w:pPr>
              <w:tabs>
                <w:tab w:val="left" w:pos="8647"/>
              </w:tabs>
              <w:ind w:right="227"/>
              <w:rPr>
                <w:sz w:val="20"/>
              </w:rPr>
            </w:pPr>
          </w:p>
        </w:tc>
      </w:tr>
      <w:tr w:rsidR="005F44F2" w14:paraId="1BE32F4D" w14:textId="77777777" w:rsidTr="0038619C">
        <w:trPr>
          <w:gridAfter w:val="1"/>
          <w:wAfter w:w="1326" w:type="dxa"/>
          <w:cantSplit/>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E4E043" w14:textId="59C3542F" w:rsidR="005F44F2" w:rsidRPr="005F44F2" w:rsidRDefault="005F44F2" w:rsidP="005F44F2">
            <w:pPr>
              <w:tabs>
                <w:tab w:val="left" w:pos="8647"/>
              </w:tabs>
              <w:spacing w:after="0"/>
              <w:ind w:right="227"/>
              <w:rPr>
                <w:b/>
                <w:sz w:val="20"/>
              </w:rPr>
            </w:pPr>
            <w:r w:rsidRPr="005F44F2">
              <w:rPr>
                <w:b/>
                <w:sz w:val="20"/>
              </w:rPr>
              <w:t>Phone No:</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A7C4155" w14:textId="77777777" w:rsidR="005F44F2" w:rsidRPr="005F44F2" w:rsidRDefault="005F44F2" w:rsidP="005F44F2">
            <w:pPr>
              <w:tabs>
                <w:tab w:val="left" w:pos="8647"/>
              </w:tabs>
              <w:ind w:right="227"/>
              <w:rPr>
                <w:sz w:val="20"/>
              </w:rPr>
            </w:pPr>
          </w:p>
        </w:tc>
      </w:tr>
      <w:tr w:rsidR="005F44F2" w14:paraId="7B6A382A" w14:textId="77777777" w:rsidTr="0038619C">
        <w:trPr>
          <w:gridAfter w:val="1"/>
          <w:wAfter w:w="1326" w:type="dxa"/>
          <w:cantSplit/>
          <w:trHeight w:val="392"/>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F25C6B" w14:textId="71501E15" w:rsidR="005F44F2" w:rsidRDefault="005F44F2" w:rsidP="005F44F2">
            <w:pPr>
              <w:tabs>
                <w:tab w:val="left" w:pos="8647"/>
              </w:tabs>
              <w:spacing w:after="0"/>
              <w:ind w:right="227"/>
              <w:rPr>
                <w:b/>
                <w:sz w:val="20"/>
              </w:rPr>
            </w:pPr>
            <w:r>
              <w:rPr>
                <w:b/>
                <w:sz w:val="20"/>
              </w:rPr>
              <w:t xml:space="preserve">Ward/Department and Site/Service:  </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55B521E" w14:textId="4279E2DD" w:rsidR="005F44F2" w:rsidRPr="005F44F2" w:rsidRDefault="005F44F2" w:rsidP="005F44F2">
            <w:pPr>
              <w:tabs>
                <w:tab w:val="left" w:pos="8647"/>
              </w:tabs>
              <w:ind w:right="227"/>
              <w:rPr>
                <w:sz w:val="20"/>
              </w:rPr>
            </w:pPr>
          </w:p>
        </w:tc>
      </w:tr>
      <w:tr w:rsidR="005F44F2" w14:paraId="39556704" w14:textId="77777777" w:rsidTr="0038619C">
        <w:trPr>
          <w:gridAfter w:val="1"/>
          <w:wAfter w:w="1326" w:type="dxa"/>
          <w:cantSplit/>
          <w:trHeight w:val="390"/>
        </w:trPr>
        <w:tc>
          <w:tcPr>
            <w:tcW w:w="283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F36C0B" w14:textId="59010370" w:rsidR="005F44F2" w:rsidRDefault="005F44F2" w:rsidP="005F44F2">
            <w:pPr>
              <w:tabs>
                <w:tab w:val="left" w:pos="8647"/>
              </w:tabs>
              <w:spacing w:after="0"/>
              <w:ind w:right="227"/>
              <w:rPr>
                <w:b/>
                <w:sz w:val="20"/>
              </w:rPr>
            </w:pPr>
            <w:r>
              <w:rPr>
                <w:b/>
                <w:sz w:val="20"/>
              </w:rPr>
              <w:t xml:space="preserve">Date:  </w:t>
            </w:r>
          </w:p>
        </w:tc>
        <w:tc>
          <w:tcPr>
            <w:tcW w:w="779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966D711" w14:textId="4E5EA52C" w:rsidR="005F44F2" w:rsidRPr="005F44F2" w:rsidRDefault="005F44F2" w:rsidP="005F44F2">
            <w:pPr>
              <w:tabs>
                <w:tab w:val="left" w:pos="8647"/>
              </w:tabs>
              <w:ind w:right="227"/>
              <w:rPr>
                <w:sz w:val="20"/>
              </w:rPr>
            </w:pPr>
          </w:p>
        </w:tc>
      </w:tr>
      <w:tr w:rsidR="00E3210F" w:rsidRPr="00175140" w14:paraId="396089EB" w14:textId="77777777" w:rsidTr="0038619C">
        <w:tblPrEx>
          <w:shd w:val="clear" w:color="auto" w:fill="auto"/>
        </w:tblPrEx>
        <w:trPr>
          <w:gridAfter w:val="1"/>
          <w:wAfter w:w="1326" w:type="dxa"/>
        </w:trPr>
        <w:tc>
          <w:tcPr>
            <w:tcW w:w="8489" w:type="dxa"/>
            <w:gridSpan w:val="3"/>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0BD5A939" w14:textId="77777777" w:rsidR="00E3210F" w:rsidRPr="00175140" w:rsidRDefault="00E3210F" w:rsidP="00E52FC2">
            <w:pPr>
              <w:spacing w:before="120"/>
              <w:rPr>
                <w:b/>
                <w:color w:val="FFFFFF" w:themeColor="background1"/>
                <w:sz w:val="20"/>
              </w:rPr>
            </w:pPr>
            <w:r w:rsidRPr="00175140">
              <w:rPr>
                <w:b/>
                <w:color w:val="FFFFFF" w:themeColor="background1"/>
                <w:sz w:val="20"/>
              </w:rPr>
              <w:t>Section 1</w:t>
            </w:r>
            <w:r>
              <w:rPr>
                <w:b/>
                <w:color w:val="FFFFFF" w:themeColor="background1"/>
                <w:sz w:val="20"/>
              </w:rPr>
              <w:t xml:space="preserve"> </w:t>
            </w:r>
            <w:r w:rsidRPr="00175140">
              <w:rPr>
                <w:b/>
                <w:color w:val="FFFFFF" w:themeColor="background1"/>
                <w:sz w:val="20"/>
              </w:rPr>
              <w:t>: ISSUES THAT MAY</w:t>
            </w:r>
            <w:r w:rsidRPr="00175140">
              <w:rPr>
                <w:b/>
                <w:color w:val="FFFFFF" w:themeColor="background1"/>
                <w:spacing w:val="-5"/>
                <w:sz w:val="20"/>
              </w:rPr>
              <w:t xml:space="preserve"> </w:t>
            </w:r>
            <w:r w:rsidRPr="00175140">
              <w:rPr>
                <w:b/>
                <w:color w:val="FFFFFF" w:themeColor="background1"/>
                <w:sz w:val="20"/>
              </w:rPr>
              <w:t>REQUIRE CONSENT</w:t>
            </w:r>
          </w:p>
        </w:tc>
        <w:tc>
          <w:tcPr>
            <w:tcW w:w="2143" w:type="dxa"/>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1EC9A8E1" w14:textId="77777777" w:rsidR="00E3210F" w:rsidRPr="00175140" w:rsidRDefault="00E3210F" w:rsidP="00E52FC2">
            <w:pPr>
              <w:spacing w:before="120"/>
              <w:rPr>
                <w:b/>
                <w:color w:val="FFFFFF" w:themeColor="background1"/>
                <w:sz w:val="20"/>
              </w:rPr>
            </w:pPr>
            <w:r w:rsidRPr="00175140">
              <w:rPr>
                <w:b/>
                <w:color w:val="FFFFFF" w:themeColor="background1"/>
                <w:sz w:val="20"/>
              </w:rPr>
              <w:t>TRUE/FALSE</w:t>
            </w:r>
          </w:p>
        </w:tc>
      </w:tr>
      <w:tr w:rsidR="00E3210F" w14:paraId="492C6868"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7CF77" w14:textId="77777777" w:rsidR="00E3210F" w:rsidRDefault="00E3210F" w:rsidP="004D60EF">
            <w:pPr>
              <w:pStyle w:val="ListParagraph"/>
              <w:numPr>
                <w:ilvl w:val="0"/>
                <w:numId w:val="6"/>
              </w:numPr>
              <w:spacing w:beforeLines="60" w:before="144"/>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EF2EE" w14:textId="77777777" w:rsidR="00E3210F" w:rsidRDefault="00E3210F" w:rsidP="004D60EF">
            <w:pPr>
              <w:spacing w:beforeLines="60" w:before="144"/>
            </w:pPr>
            <w:r>
              <w:t>The</w:t>
            </w:r>
            <w:r>
              <w:rPr>
                <w:spacing w:val="-5"/>
              </w:rPr>
              <w:t xml:space="preserve"> </w:t>
            </w:r>
            <w:r>
              <w:t>project</w:t>
            </w:r>
            <w:r>
              <w:rPr>
                <w:spacing w:val="-5"/>
              </w:rPr>
              <w:t xml:space="preserve"> </w:t>
            </w:r>
            <w:r>
              <w:t>involves</w:t>
            </w:r>
            <w:r>
              <w:rPr>
                <w:spacing w:val="-5"/>
              </w:rPr>
              <w:t xml:space="preserve"> </w:t>
            </w:r>
            <w:r>
              <w:t>direct</w:t>
            </w:r>
            <w:r>
              <w:rPr>
                <w:spacing w:val="-5"/>
              </w:rPr>
              <w:t xml:space="preserve"> </w:t>
            </w:r>
            <w:r>
              <w:t>contact</w:t>
            </w:r>
            <w:r>
              <w:rPr>
                <w:spacing w:val="-4"/>
              </w:rPr>
              <w:t xml:space="preserve"> </w:t>
            </w:r>
            <w:r>
              <w:t>with</w:t>
            </w:r>
            <w:r>
              <w:rPr>
                <w:spacing w:val="-6"/>
              </w:rPr>
              <w:t xml:space="preserve"> </w:t>
            </w:r>
            <w:r>
              <w:t>patients,</w:t>
            </w:r>
            <w:r>
              <w:rPr>
                <w:spacing w:val="-5"/>
              </w:rPr>
              <w:t xml:space="preserve"> </w:t>
            </w:r>
            <w:r>
              <w:t>consumers,</w:t>
            </w:r>
            <w:r>
              <w:rPr>
                <w:spacing w:val="-5"/>
              </w:rPr>
              <w:t xml:space="preserve"> </w:t>
            </w:r>
            <w:r>
              <w:t>or</w:t>
            </w:r>
            <w:r>
              <w:rPr>
                <w:spacing w:val="-5"/>
              </w:rPr>
              <w:t xml:space="preserve"> </w:t>
            </w:r>
            <w:r>
              <w:t>members</w:t>
            </w:r>
            <w:r>
              <w:rPr>
                <w:spacing w:val="-5"/>
              </w:rPr>
              <w:t xml:space="preserve"> </w:t>
            </w:r>
            <w:r>
              <w:t>of</w:t>
            </w:r>
            <w:r>
              <w:rPr>
                <w:spacing w:val="-5"/>
              </w:rPr>
              <w:t xml:space="preserve"> </w:t>
            </w:r>
            <w:r>
              <w:t>the</w:t>
            </w:r>
            <w:r>
              <w:rPr>
                <w:spacing w:val="-5"/>
              </w:rPr>
              <w:t xml:space="preserve"> </w:t>
            </w:r>
            <w:r>
              <w:t>public.</w:t>
            </w:r>
          </w:p>
        </w:tc>
        <w:sdt>
          <w:sdtPr>
            <w:rPr>
              <w:szCs w:val="24"/>
            </w:rPr>
            <w:id w:val="-1470278972"/>
            <w:placeholder>
              <w:docPart w:val="C1E6D100F99F44E4BCE71ADFADFD1B29"/>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A611D" w14:textId="77777777" w:rsidR="00E3210F" w:rsidRPr="0023511D" w:rsidRDefault="00E3210F" w:rsidP="00C11D42">
                <w:pPr>
                  <w:spacing w:beforeLines="60" w:before="144"/>
                  <w:jc w:val="center"/>
                  <w:rPr>
                    <w:sz w:val="24"/>
                    <w:szCs w:val="24"/>
                  </w:rPr>
                </w:pPr>
                <w:r w:rsidRPr="00C11D42">
                  <w:rPr>
                    <w:szCs w:val="24"/>
                  </w:rPr>
                  <w:t>Choose an item.</w:t>
                </w:r>
              </w:p>
            </w:tc>
          </w:sdtContent>
        </w:sdt>
      </w:tr>
      <w:tr w:rsidR="00E3210F" w14:paraId="71FC9EC1"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E3393" w14:textId="77777777" w:rsidR="00E3210F" w:rsidRDefault="00E3210F" w:rsidP="006D0E7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D676C" w14:textId="77777777" w:rsidR="00E3210F" w:rsidRDefault="00E3210F" w:rsidP="006D0E72">
            <w:pPr>
              <w:spacing w:before="60"/>
            </w:pPr>
            <w:r w:rsidRPr="00EE1A88">
              <w:t>The project poses additional risks or burdens to the patient beyond their routine care.</w:t>
            </w:r>
          </w:p>
        </w:tc>
        <w:sdt>
          <w:sdtPr>
            <w:rPr>
              <w:szCs w:val="24"/>
            </w:rPr>
            <w:id w:val="689486471"/>
            <w:placeholder>
              <w:docPart w:val="A3ACE63BF5614D3884D6552DF77590C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75459F" w14:textId="77777777" w:rsidR="00E3210F" w:rsidRPr="005E35FD" w:rsidRDefault="00E3210F" w:rsidP="00C11D42">
                <w:pPr>
                  <w:spacing w:beforeLines="60" w:before="144"/>
                  <w:jc w:val="center"/>
                  <w:rPr>
                    <w:sz w:val="28"/>
                  </w:rPr>
                </w:pPr>
                <w:r w:rsidRPr="00C11D42">
                  <w:rPr>
                    <w:szCs w:val="24"/>
                  </w:rPr>
                  <w:t>Choose an item.</w:t>
                </w:r>
              </w:p>
            </w:tc>
          </w:sdtContent>
        </w:sdt>
      </w:tr>
      <w:tr w:rsidR="00E3210F" w14:paraId="4F420A90"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34E16" w14:textId="77777777" w:rsidR="00E3210F" w:rsidRDefault="00E3210F" w:rsidP="006D0E7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2B6B0" w14:textId="77777777" w:rsidR="00A35C04" w:rsidRDefault="00E3210F" w:rsidP="006D0E72">
            <w:pPr>
              <w:spacing w:before="60"/>
            </w:pPr>
            <w:r>
              <w:t>The data to be collected is of a sensitive nature or</w:t>
            </w:r>
            <w:r>
              <w:rPr>
                <w:spacing w:val="-33"/>
              </w:rPr>
              <w:t xml:space="preserve"> </w:t>
            </w:r>
            <w:r>
              <w:t>application.</w:t>
            </w:r>
          </w:p>
          <w:p w14:paraId="13B75685" w14:textId="23119193" w:rsidR="00E3210F" w:rsidRPr="00E3210F" w:rsidRDefault="00A35C04" w:rsidP="001E4B44">
            <w:pPr>
              <w:spacing w:before="60" w:after="0"/>
              <w:rPr>
                <w:sz w:val="6"/>
              </w:rPr>
            </w:pPr>
            <w:r w:rsidRPr="00C27EBB">
              <w:rPr>
                <w:sz w:val="20"/>
              </w:rPr>
              <w:t>[GL2007_020 extract:</w:t>
            </w:r>
            <w:r w:rsidRPr="00C27EBB">
              <w:rPr>
                <w:i/>
                <w:sz w:val="20"/>
              </w:rPr>
              <w:t xml:space="preserve"> “Examples of sensitive data include a diagnosis of HIV/AIDS or sexually transmitted disease, mental illness, sexual assault, domestic violence, drug and alcohol use, genetic testing or results, IVF or artificial insemination, or where a child is considered to be at risk…</w:t>
            </w:r>
            <w:r w:rsidRPr="00C27EBB">
              <w:rPr>
                <w:sz w:val="20"/>
              </w:rPr>
              <w:t>”]</w:t>
            </w:r>
            <w:r w:rsidR="00E3210F">
              <w:br/>
            </w:r>
          </w:p>
        </w:tc>
        <w:sdt>
          <w:sdtPr>
            <w:rPr>
              <w:szCs w:val="24"/>
            </w:rPr>
            <w:id w:val="-421877145"/>
            <w:placeholder>
              <w:docPart w:val="91139327334A451FBA8C04010F7BC5F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7EEC74" w14:textId="77777777" w:rsidR="00E3210F" w:rsidRPr="005E35FD" w:rsidRDefault="00E3210F" w:rsidP="00C11D42">
                <w:pPr>
                  <w:jc w:val="center"/>
                  <w:rPr>
                    <w:sz w:val="28"/>
                  </w:rPr>
                </w:pPr>
                <w:r w:rsidRPr="00C11D42">
                  <w:rPr>
                    <w:szCs w:val="24"/>
                  </w:rPr>
                  <w:t>Choose an item.</w:t>
                </w:r>
              </w:p>
            </w:tc>
          </w:sdtContent>
        </w:sdt>
      </w:tr>
      <w:tr w:rsidR="00E3210F" w14:paraId="53F2B354"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C09DC" w14:textId="77777777" w:rsidR="00E3210F" w:rsidRDefault="00E3210F" w:rsidP="006D0E7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3B1B5" w14:textId="77777777" w:rsidR="00E3210F" w:rsidRDefault="00E3210F" w:rsidP="001E4B44">
            <w:pPr>
              <w:spacing w:before="60" w:after="0"/>
            </w:pPr>
            <w:r>
              <w:t>The purpose of the activity is not ‘directly related’ to the patient’s disease, illness or its management.</w:t>
            </w:r>
          </w:p>
          <w:p w14:paraId="043304B5" w14:textId="2EB8E005" w:rsidR="0038619C" w:rsidRPr="0038619C" w:rsidRDefault="0038619C" w:rsidP="0038619C">
            <w:pPr>
              <w:spacing w:before="60"/>
              <w:rPr>
                <w:i/>
              </w:rPr>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Secondary use of health information (eg for research) that is not directly related to the primary purpose for which it was collected (i.e. to provide clinical care to the patient) must be approved by an HREC</w:t>
            </w:r>
            <w:r>
              <w:rPr>
                <w:i/>
                <w:color w:val="7F7F7F" w:themeColor="text1" w:themeTint="80"/>
                <w:sz w:val="20"/>
              </w:rPr>
              <w:t>…</w:t>
            </w:r>
            <w:r w:rsidRPr="0038619C">
              <w:rPr>
                <w:color w:val="7F7F7F" w:themeColor="text1" w:themeTint="80"/>
                <w:sz w:val="20"/>
              </w:rPr>
              <w:t>”]</w:t>
            </w:r>
          </w:p>
        </w:tc>
        <w:sdt>
          <w:sdtPr>
            <w:rPr>
              <w:szCs w:val="24"/>
            </w:rPr>
            <w:id w:val="-1086608822"/>
            <w:placeholder>
              <w:docPart w:val="3B5B8F8A9D824EAA96152FE5DF589C15"/>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847AE" w14:textId="77777777" w:rsidR="00E3210F" w:rsidRPr="005E35FD" w:rsidRDefault="00E3210F" w:rsidP="00C11D42">
                <w:pPr>
                  <w:jc w:val="center"/>
                  <w:rPr>
                    <w:sz w:val="28"/>
                  </w:rPr>
                </w:pPr>
                <w:r w:rsidRPr="00C11D42">
                  <w:rPr>
                    <w:szCs w:val="24"/>
                  </w:rPr>
                  <w:t>Choose an item.</w:t>
                </w:r>
              </w:p>
            </w:tc>
          </w:sdtContent>
        </w:sdt>
      </w:tr>
      <w:tr w:rsidR="00E3210F" w14:paraId="7014CC10" w14:textId="77777777" w:rsidTr="0038619C">
        <w:tblPrEx>
          <w:shd w:val="clear" w:color="auto" w:fill="auto"/>
        </w:tblPrEx>
        <w:trPr>
          <w:gridAfter w:val="1"/>
          <w:wAfter w:w="1326" w:type="dxa"/>
          <w:trHeight w:val="565"/>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6848B" w14:textId="77777777" w:rsidR="00E3210F" w:rsidRDefault="00E3210F" w:rsidP="006D0E72">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BA91F" w14:textId="77777777" w:rsidR="0038619C" w:rsidRDefault="00E3210F" w:rsidP="001E4B44">
            <w:pPr>
              <w:spacing w:before="60" w:after="0"/>
            </w:pPr>
            <w:r>
              <w:t>The</w:t>
            </w:r>
            <w:r>
              <w:rPr>
                <w:spacing w:val="-3"/>
              </w:rPr>
              <w:t xml:space="preserve"> </w:t>
            </w:r>
            <w:r>
              <w:t>data</w:t>
            </w:r>
            <w:r>
              <w:rPr>
                <w:spacing w:val="-2"/>
              </w:rPr>
              <w:t xml:space="preserve"> </w:t>
            </w:r>
            <w:r>
              <w:t>will</w:t>
            </w:r>
            <w:r>
              <w:rPr>
                <w:spacing w:val="-3"/>
              </w:rPr>
              <w:t xml:space="preserve"> </w:t>
            </w:r>
            <w:r>
              <w:t>be</w:t>
            </w:r>
            <w:r>
              <w:rPr>
                <w:spacing w:val="-4"/>
              </w:rPr>
              <w:t xml:space="preserve"> </w:t>
            </w:r>
            <w:r>
              <w:t>used</w:t>
            </w:r>
            <w:r>
              <w:rPr>
                <w:spacing w:val="-3"/>
              </w:rPr>
              <w:t xml:space="preserve"> </w:t>
            </w:r>
            <w:r>
              <w:t>or</w:t>
            </w:r>
            <w:r>
              <w:rPr>
                <w:spacing w:val="-3"/>
              </w:rPr>
              <w:t xml:space="preserve"> </w:t>
            </w:r>
            <w:r>
              <w:t>available</w:t>
            </w:r>
            <w:r>
              <w:rPr>
                <w:spacing w:val="-3"/>
              </w:rPr>
              <w:t xml:space="preserve"> </w:t>
            </w:r>
            <w:r>
              <w:t>in</w:t>
            </w:r>
            <w:r>
              <w:rPr>
                <w:spacing w:val="-3"/>
              </w:rPr>
              <w:t xml:space="preserve"> </w:t>
            </w:r>
            <w:r>
              <w:t>such</w:t>
            </w:r>
            <w:r>
              <w:rPr>
                <w:spacing w:val="-4"/>
              </w:rPr>
              <w:t xml:space="preserve"> </w:t>
            </w:r>
            <w:r>
              <w:t>a</w:t>
            </w:r>
            <w:r>
              <w:rPr>
                <w:spacing w:val="-3"/>
              </w:rPr>
              <w:t xml:space="preserve"> </w:t>
            </w:r>
            <w:r>
              <w:t>way</w:t>
            </w:r>
            <w:r>
              <w:rPr>
                <w:spacing w:val="-5"/>
              </w:rPr>
              <w:t xml:space="preserve"> </w:t>
            </w:r>
            <w:r>
              <w:t>that</w:t>
            </w:r>
            <w:r>
              <w:rPr>
                <w:spacing w:val="-3"/>
              </w:rPr>
              <w:t xml:space="preserve"> </w:t>
            </w:r>
            <w:r>
              <w:t>may</w:t>
            </w:r>
            <w:r>
              <w:rPr>
                <w:spacing w:val="-4"/>
              </w:rPr>
              <w:t xml:space="preserve"> </w:t>
            </w:r>
            <w:r>
              <w:t>identify</w:t>
            </w:r>
            <w:r>
              <w:rPr>
                <w:spacing w:val="-3"/>
              </w:rPr>
              <w:t xml:space="preserve"> </w:t>
            </w:r>
            <w:r>
              <w:t>individuals.</w:t>
            </w:r>
          </w:p>
          <w:p w14:paraId="60A798F8" w14:textId="3E1C0C78" w:rsidR="00E3210F" w:rsidRPr="00E3210F" w:rsidRDefault="0038619C" w:rsidP="0038619C">
            <w:pPr>
              <w:spacing w:before="60"/>
              <w:rPr>
                <w:sz w:val="4"/>
              </w:rPr>
            </w:pPr>
            <w:r w:rsidRPr="0038619C">
              <w:rPr>
                <w:color w:val="7F7F7F" w:themeColor="text1" w:themeTint="80"/>
                <w:sz w:val="20"/>
              </w:rPr>
              <w:t>[</w:t>
            </w:r>
            <w:r>
              <w:rPr>
                <w:color w:val="7F7F7F" w:themeColor="text1" w:themeTint="80"/>
                <w:sz w:val="20"/>
              </w:rPr>
              <w:t>Further note: project leads must also consider</w:t>
            </w:r>
            <w:r w:rsidR="000E0A6C">
              <w:rPr>
                <w:color w:val="7F7F7F" w:themeColor="text1" w:themeTint="80"/>
                <w:sz w:val="20"/>
              </w:rPr>
              <w:t xml:space="preserve"> the risk of ‘re-identification’</w:t>
            </w:r>
            <w:r>
              <w:rPr>
                <w:color w:val="7F7F7F" w:themeColor="text1" w:themeTint="80"/>
                <w:sz w:val="20"/>
              </w:rPr>
              <w:t>]</w:t>
            </w:r>
            <w:r w:rsidR="00E3210F">
              <w:br/>
            </w:r>
          </w:p>
        </w:tc>
        <w:sdt>
          <w:sdtPr>
            <w:rPr>
              <w:szCs w:val="24"/>
            </w:rPr>
            <w:id w:val="-1724440248"/>
            <w:placeholder>
              <w:docPart w:val="C785FC75C66F4F50BF204FB5B1822A00"/>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43F15" w14:textId="77777777" w:rsidR="00E3210F" w:rsidRPr="005E35FD" w:rsidRDefault="00E3210F" w:rsidP="00C11D42">
                <w:pPr>
                  <w:jc w:val="center"/>
                  <w:rPr>
                    <w:sz w:val="28"/>
                  </w:rPr>
                </w:pPr>
                <w:r w:rsidRPr="00C11D42">
                  <w:rPr>
                    <w:szCs w:val="24"/>
                  </w:rPr>
                  <w:t>Choose an item.</w:t>
                </w:r>
              </w:p>
            </w:tc>
          </w:sdtContent>
        </w:sdt>
      </w:tr>
      <w:tr w:rsidR="00E3210F" w14:paraId="44B747DC" w14:textId="77777777" w:rsidTr="0038619C">
        <w:tblPrEx>
          <w:shd w:val="clear" w:color="auto" w:fill="auto"/>
        </w:tblPrEx>
        <w:trPr>
          <w:gridAfter w:val="1"/>
          <w:wAfter w:w="1326" w:type="dxa"/>
          <w:trHeight w:val="184"/>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E56DEF" w14:textId="77777777" w:rsidR="00E3210F" w:rsidRPr="00CC4602" w:rsidRDefault="00E3210F" w:rsidP="00175140">
            <w:pPr>
              <w:spacing w:before="120"/>
              <w:ind w:left="221" w:right="232"/>
              <w:rPr>
                <w:sz w:val="2"/>
              </w:rPr>
            </w:pPr>
          </w:p>
        </w:tc>
      </w:tr>
      <w:tr w:rsidR="00E3210F" w:rsidRPr="00175140" w14:paraId="506DE946" w14:textId="77777777" w:rsidTr="0038619C">
        <w:tblPrEx>
          <w:shd w:val="clear" w:color="auto" w:fill="auto"/>
        </w:tblPrEx>
        <w:trPr>
          <w:gridAfter w:val="1"/>
          <w:wAfter w:w="1326" w:type="dxa"/>
          <w:tblHeader/>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464C9B30" w14:textId="77777777" w:rsidR="00E3210F" w:rsidRPr="00175140" w:rsidRDefault="00E3210F" w:rsidP="004E1258">
            <w:pPr>
              <w:spacing w:before="120"/>
              <w:rPr>
                <w:b/>
                <w:color w:val="FFFFFF" w:themeColor="background1"/>
                <w:sz w:val="20"/>
              </w:rPr>
            </w:pPr>
            <w:r>
              <w:rPr>
                <w:b/>
                <w:color w:val="FFFFFF" w:themeColor="background1"/>
                <w:sz w:val="20"/>
              </w:rPr>
              <w:t xml:space="preserve">Section 2 </w:t>
            </w:r>
            <w:r w:rsidRPr="00175140">
              <w:rPr>
                <w:b/>
                <w:color w:val="FFFFFF" w:themeColor="background1"/>
                <w:sz w:val="20"/>
              </w:rPr>
              <w:t xml:space="preserve">: </w:t>
            </w:r>
            <w:r>
              <w:rPr>
                <w:b/>
                <w:color w:val="FFFFFF" w:themeColor="background1"/>
                <w:sz w:val="20"/>
              </w:rPr>
              <w:t>PRIVACY AND CONFIDENTIALITY</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03EA593B" w14:textId="77777777" w:rsidR="00E3210F" w:rsidRPr="00175140" w:rsidRDefault="00E3210F" w:rsidP="009A5019">
            <w:pPr>
              <w:spacing w:before="120"/>
              <w:rPr>
                <w:b/>
                <w:color w:val="FFFFFF" w:themeColor="background1"/>
                <w:sz w:val="20"/>
              </w:rPr>
            </w:pPr>
            <w:r w:rsidRPr="00175140">
              <w:rPr>
                <w:b/>
                <w:color w:val="FFFFFF" w:themeColor="background1"/>
                <w:sz w:val="20"/>
              </w:rPr>
              <w:t>TRUE/FALSE</w:t>
            </w:r>
          </w:p>
        </w:tc>
      </w:tr>
      <w:tr w:rsidR="00E3210F" w14:paraId="0548040D"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B0F27" w14:textId="77777777" w:rsidR="00E3210F" w:rsidRDefault="00E3210F" w:rsidP="005E35FD">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11427" w14:textId="03770A3D" w:rsidR="00E3210F" w:rsidRPr="00E3210F" w:rsidRDefault="00E3210F" w:rsidP="0038619C">
            <w:pPr>
              <w:spacing w:before="60"/>
              <w:rPr>
                <w:sz w:val="6"/>
              </w:rPr>
            </w:pPr>
            <w:r w:rsidRPr="00A46CE7">
              <w:t>There is no process for de-identification of data.</w:t>
            </w:r>
          </w:p>
        </w:tc>
        <w:sdt>
          <w:sdtPr>
            <w:rPr>
              <w:szCs w:val="24"/>
            </w:rPr>
            <w:id w:val="1302265250"/>
            <w:placeholder>
              <w:docPart w:val="5BFB94F896004AABBAF93882A20ACBE6"/>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ECC7F" w14:textId="77777777" w:rsidR="00E3210F" w:rsidRPr="005E35FD" w:rsidRDefault="00E3210F" w:rsidP="00C11D42">
                <w:pPr>
                  <w:jc w:val="center"/>
                  <w:rPr>
                    <w:sz w:val="28"/>
                    <w:szCs w:val="28"/>
                  </w:rPr>
                </w:pPr>
                <w:r w:rsidRPr="00C11D42">
                  <w:rPr>
                    <w:szCs w:val="24"/>
                  </w:rPr>
                  <w:t>Choose an item.</w:t>
                </w:r>
              </w:p>
            </w:tc>
          </w:sdtContent>
        </w:sdt>
      </w:tr>
      <w:tr w:rsidR="00E3210F" w14:paraId="2C6E62B1"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00705"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DD5B2" w14:textId="77777777" w:rsidR="00E3210F" w:rsidRDefault="00E3210F" w:rsidP="005E35FD">
            <w:pPr>
              <w:spacing w:before="60"/>
            </w:pPr>
            <w:r>
              <w:t>Access to personal information will extend beyond those who are members of the clinical care team, or</w:t>
            </w:r>
            <w:r>
              <w:rPr>
                <w:spacing w:val="-4"/>
              </w:rPr>
              <w:t xml:space="preserve"> </w:t>
            </w:r>
            <w:r>
              <w:t>to</w:t>
            </w:r>
            <w:r>
              <w:rPr>
                <w:spacing w:val="-4"/>
              </w:rPr>
              <w:t xml:space="preserve"> </w:t>
            </w:r>
            <w:r>
              <w:t>others</w:t>
            </w:r>
            <w:r>
              <w:rPr>
                <w:spacing w:val="-2"/>
              </w:rPr>
              <w:t xml:space="preserve"> </w:t>
            </w:r>
            <w:r>
              <w:t>who</w:t>
            </w:r>
            <w:r>
              <w:rPr>
                <w:spacing w:val="-4"/>
              </w:rPr>
              <w:t xml:space="preserve"> </w:t>
            </w:r>
            <w:r>
              <w:t>normally</w:t>
            </w:r>
            <w:r>
              <w:rPr>
                <w:spacing w:val="-4"/>
              </w:rPr>
              <w:t xml:space="preserve"> </w:t>
            </w:r>
            <w:r>
              <w:t>do</w:t>
            </w:r>
            <w:r>
              <w:rPr>
                <w:spacing w:val="-3"/>
              </w:rPr>
              <w:t xml:space="preserve"> </w:t>
            </w:r>
            <w:r>
              <w:t>not</w:t>
            </w:r>
            <w:r>
              <w:rPr>
                <w:spacing w:val="-4"/>
              </w:rPr>
              <w:t xml:space="preserve"> </w:t>
            </w:r>
            <w:r>
              <w:t>have</w:t>
            </w:r>
            <w:r>
              <w:rPr>
                <w:spacing w:val="-3"/>
              </w:rPr>
              <w:t xml:space="preserve"> </w:t>
            </w:r>
            <w:r>
              <w:t>access</w:t>
            </w:r>
            <w:r>
              <w:rPr>
                <w:spacing w:val="-4"/>
              </w:rPr>
              <w:t xml:space="preserve"> </w:t>
            </w:r>
            <w:r>
              <w:t>to</w:t>
            </w:r>
            <w:r>
              <w:rPr>
                <w:spacing w:val="-5"/>
              </w:rPr>
              <w:t xml:space="preserve"> </w:t>
            </w:r>
            <w:r>
              <w:t>the</w:t>
            </w:r>
            <w:r>
              <w:rPr>
                <w:spacing w:val="-4"/>
              </w:rPr>
              <w:t xml:space="preserve"> </w:t>
            </w:r>
            <w:r>
              <w:t>patient’s</w:t>
            </w:r>
            <w:r>
              <w:rPr>
                <w:spacing w:val="-4"/>
              </w:rPr>
              <w:t xml:space="preserve"> </w:t>
            </w:r>
            <w:r>
              <w:t>record,</w:t>
            </w:r>
            <w:r>
              <w:rPr>
                <w:spacing w:val="-4"/>
              </w:rPr>
              <w:t xml:space="preserve"> </w:t>
            </w:r>
            <w:r>
              <w:t>or</w:t>
            </w:r>
            <w:r>
              <w:rPr>
                <w:spacing w:val="-4"/>
              </w:rPr>
              <w:t xml:space="preserve"> </w:t>
            </w:r>
            <w:r>
              <w:t>to</w:t>
            </w:r>
            <w:r>
              <w:rPr>
                <w:spacing w:val="-4"/>
              </w:rPr>
              <w:t xml:space="preserve"> </w:t>
            </w:r>
            <w:r>
              <w:t>other</w:t>
            </w:r>
            <w:r>
              <w:rPr>
                <w:spacing w:val="-4"/>
              </w:rPr>
              <w:t xml:space="preserve"> </w:t>
            </w:r>
            <w:r>
              <w:t>data</w:t>
            </w:r>
            <w:r>
              <w:rPr>
                <w:spacing w:val="-4"/>
              </w:rPr>
              <w:t xml:space="preserve"> </w:t>
            </w:r>
            <w:r>
              <w:t>sets.</w:t>
            </w:r>
          </w:p>
          <w:p w14:paraId="65AA094E" w14:textId="4C12F95E" w:rsidR="0038619C" w:rsidRDefault="0038619C" w:rsidP="0038619C">
            <w:pPr>
              <w:spacing w:before="60"/>
            </w:pPr>
            <w:r w:rsidRPr="0038619C">
              <w:rPr>
                <w:color w:val="7F7F7F" w:themeColor="text1" w:themeTint="80"/>
                <w:sz w:val="20"/>
              </w:rPr>
              <w:t xml:space="preserve">[GL2007_020 </w:t>
            </w:r>
            <w:r>
              <w:rPr>
                <w:color w:val="7F7F7F" w:themeColor="text1" w:themeTint="80"/>
                <w:sz w:val="20"/>
              </w:rPr>
              <w:t>extract</w:t>
            </w:r>
            <w:r w:rsidRPr="0038619C">
              <w:rPr>
                <w:color w:val="7F7F7F" w:themeColor="text1" w:themeTint="80"/>
                <w:sz w:val="20"/>
              </w:rPr>
              <w:t>:</w:t>
            </w:r>
            <w:r w:rsidRPr="0038619C">
              <w:rPr>
                <w:i/>
                <w:color w:val="7F7F7F" w:themeColor="text1" w:themeTint="80"/>
                <w:sz w:val="20"/>
              </w:rPr>
              <w:t xml:space="preserve"> </w:t>
            </w:r>
            <w:r>
              <w:rPr>
                <w:i/>
                <w:color w:val="7F7F7F" w:themeColor="text1" w:themeTint="80"/>
                <w:sz w:val="20"/>
              </w:rPr>
              <w:t>“</w:t>
            </w:r>
            <w:r w:rsidRPr="0038619C">
              <w:rPr>
                <w:i/>
                <w:color w:val="7F7F7F" w:themeColor="text1" w:themeTint="80"/>
                <w:sz w:val="20"/>
              </w:rPr>
              <w:t>The ‘clinical care team’ refers to the group of health professionals</w:t>
            </w:r>
            <w:r>
              <w:rPr>
                <w:i/>
                <w:color w:val="7F7F7F" w:themeColor="text1" w:themeTint="80"/>
                <w:sz w:val="20"/>
              </w:rPr>
              <w:t xml:space="preserve"> </w:t>
            </w:r>
            <w:r w:rsidRPr="0038619C">
              <w:rPr>
                <w:i/>
                <w:color w:val="7F7F7F" w:themeColor="text1" w:themeTint="80"/>
                <w:sz w:val="20"/>
              </w:rPr>
              <w:t>involved in provision of clinical care</w:t>
            </w:r>
            <w:r>
              <w:rPr>
                <w:i/>
                <w:color w:val="7F7F7F" w:themeColor="text1" w:themeTint="80"/>
                <w:sz w:val="20"/>
              </w:rPr>
              <w:t>…</w:t>
            </w:r>
            <w:r w:rsidRPr="0038619C">
              <w:rPr>
                <w:color w:val="7F7F7F" w:themeColor="text1" w:themeTint="80"/>
                <w:sz w:val="20"/>
              </w:rPr>
              <w:t>”]</w:t>
            </w:r>
          </w:p>
        </w:tc>
        <w:sdt>
          <w:sdtPr>
            <w:rPr>
              <w:szCs w:val="24"/>
            </w:rPr>
            <w:id w:val="1783605337"/>
            <w:placeholder>
              <w:docPart w:val="FCC351C9044146DA9C54B87901CCC96F"/>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3E1E8" w14:textId="77777777" w:rsidR="00E3210F" w:rsidRPr="005E35FD" w:rsidRDefault="00E3210F" w:rsidP="00C11D42">
                <w:pPr>
                  <w:jc w:val="center"/>
                  <w:rPr>
                    <w:sz w:val="28"/>
                    <w:szCs w:val="28"/>
                  </w:rPr>
                </w:pPr>
                <w:r w:rsidRPr="00C11D42">
                  <w:rPr>
                    <w:szCs w:val="24"/>
                  </w:rPr>
                  <w:t>Choose an item.</w:t>
                </w:r>
              </w:p>
            </w:tc>
          </w:sdtContent>
        </w:sdt>
      </w:tr>
      <w:tr w:rsidR="00E3210F" w14:paraId="30CB712F"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B2446"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B7A41" w14:textId="3AA1F338" w:rsidR="00E3210F" w:rsidRDefault="00E3210F" w:rsidP="006D01F3">
            <w:pPr>
              <w:spacing w:before="60"/>
            </w:pPr>
            <w:r w:rsidRPr="00A46CE7">
              <w:t xml:space="preserve">The project involves </w:t>
            </w:r>
            <w:r w:rsidRPr="006D0E72">
              <w:t>rare</w:t>
            </w:r>
            <w:r w:rsidRPr="00A46CE7">
              <w:t xml:space="preserve"> conditions or a small</w:t>
            </w:r>
            <w:r w:rsidRPr="00A46CE7">
              <w:rPr>
                <w:spacing w:val="-33"/>
              </w:rPr>
              <w:t xml:space="preserve"> </w:t>
            </w:r>
            <w:r w:rsidRPr="00A46CE7">
              <w:t>community.</w:t>
            </w:r>
          </w:p>
        </w:tc>
        <w:sdt>
          <w:sdtPr>
            <w:rPr>
              <w:szCs w:val="24"/>
            </w:rPr>
            <w:id w:val="35475665"/>
            <w:placeholder>
              <w:docPart w:val="5269AA9321C3449EBE0D59F79FB223E3"/>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EDEDDF" w14:textId="77777777" w:rsidR="00E3210F" w:rsidRPr="005E35FD" w:rsidRDefault="00E3210F" w:rsidP="00C11D42">
                <w:pPr>
                  <w:jc w:val="center"/>
                  <w:rPr>
                    <w:sz w:val="28"/>
                    <w:szCs w:val="28"/>
                  </w:rPr>
                </w:pPr>
                <w:r w:rsidRPr="00C11D42">
                  <w:rPr>
                    <w:szCs w:val="24"/>
                  </w:rPr>
                  <w:t>Choose an item.</w:t>
                </w:r>
              </w:p>
            </w:tc>
          </w:sdtContent>
        </w:sdt>
      </w:tr>
      <w:tr w:rsidR="00E3210F" w14:paraId="311BFA63"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1E481"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7E6D4" w14:textId="77777777" w:rsidR="00E3210F" w:rsidRDefault="00E3210F" w:rsidP="005E35FD">
            <w:pPr>
              <w:spacing w:before="60"/>
            </w:pPr>
            <w:r>
              <w:t>Data will be selected or identified</w:t>
            </w:r>
            <w:r>
              <w:rPr>
                <w:spacing w:val="-22"/>
              </w:rPr>
              <w:t xml:space="preserve"> </w:t>
            </w:r>
            <w:r>
              <w:t>by:</w:t>
            </w:r>
          </w:p>
          <w:p w14:paraId="110F352D" w14:textId="77777777" w:rsidR="00E3210F" w:rsidRDefault="00E3210F" w:rsidP="005E35FD">
            <w:pPr>
              <w:pStyle w:val="ListParagraph"/>
              <w:numPr>
                <w:ilvl w:val="0"/>
                <w:numId w:val="8"/>
              </w:numPr>
            </w:pPr>
            <w:r>
              <w:t>Aboriginal or Torres Strait Islander status;</w:t>
            </w:r>
            <w:r w:rsidRPr="00A46CE7">
              <w:rPr>
                <w:spacing w:val="-32"/>
              </w:rPr>
              <w:t xml:space="preserve"> </w:t>
            </w:r>
            <w:r>
              <w:t>or</w:t>
            </w:r>
          </w:p>
          <w:p w14:paraId="5CF75DD6" w14:textId="77777777" w:rsidR="00E3210F" w:rsidRDefault="00E3210F" w:rsidP="005E35FD">
            <w:pPr>
              <w:pStyle w:val="ListParagraph"/>
              <w:numPr>
                <w:ilvl w:val="0"/>
                <w:numId w:val="8"/>
              </w:numPr>
            </w:pPr>
            <w:r>
              <w:t>Ethnic, religious or minority</w:t>
            </w:r>
            <w:r w:rsidRPr="00A46CE7">
              <w:rPr>
                <w:spacing w:val="-23"/>
              </w:rPr>
              <w:t xml:space="preserve"> </w:t>
            </w:r>
            <w:r>
              <w:t>group.</w:t>
            </w:r>
          </w:p>
          <w:p w14:paraId="0F77B0E1" w14:textId="18EB0E7D" w:rsidR="006D01F3" w:rsidRDefault="006D01F3" w:rsidP="00A6551D">
            <w:pPr>
              <w:widowControl/>
              <w:autoSpaceDE w:val="0"/>
              <w:autoSpaceDN w:val="0"/>
              <w:adjustRightInd w:val="0"/>
              <w:spacing w:after="0"/>
            </w:pPr>
            <w:r w:rsidRPr="0038619C">
              <w:rPr>
                <w:color w:val="7F7F7F" w:themeColor="text1" w:themeTint="80"/>
                <w:sz w:val="20"/>
              </w:rPr>
              <w:t>[</w:t>
            </w:r>
            <w:r>
              <w:rPr>
                <w:color w:val="7F7F7F" w:themeColor="text1" w:themeTint="80"/>
                <w:sz w:val="20"/>
              </w:rPr>
              <w:t xml:space="preserve">Further note: other vulnerable or minority groups may include children, people </w:t>
            </w:r>
            <w:r w:rsidR="00A6551D">
              <w:rPr>
                <w:color w:val="7F7F7F" w:themeColor="text1" w:themeTint="80"/>
                <w:sz w:val="20"/>
              </w:rPr>
              <w:t>highly dependent on medical care who may be unable to give</w:t>
            </w:r>
            <w:r>
              <w:rPr>
                <w:color w:val="7F7F7F" w:themeColor="text1" w:themeTint="80"/>
                <w:sz w:val="20"/>
              </w:rPr>
              <w:t xml:space="preserve"> consent,</w:t>
            </w:r>
            <w:r w:rsidR="00A6551D">
              <w:rPr>
                <w:color w:val="7F7F7F" w:themeColor="text1" w:themeTint="80"/>
                <w:sz w:val="20"/>
              </w:rPr>
              <w:t xml:space="preserve"> women who are pregnant and the human foetus, people with a cognitive impairment, an intellectual disability, or mental illness, people who may be involved in illegal activities or people in other countries</w:t>
            </w:r>
            <w:r w:rsidRPr="0038619C">
              <w:rPr>
                <w:color w:val="7F7F7F" w:themeColor="text1" w:themeTint="80"/>
                <w:sz w:val="20"/>
              </w:rPr>
              <w:t>]</w:t>
            </w:r>
          </w:p>
        </w:tc>
        <w:sdt>
          <w:sdtPr>
            <w:rPr>
              <w:szCs w:val="24"/>
            </w:rPr>
            <w:id w:val="-2040736762"/>
            <w:placeholder>
              <w:docPart w:val="1A2688B76CE74C8599B92C04E4552276"/>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95DAF" w14:textId="77777777" w:rsidR="00E3210F" w:rsidRPr="005E35FD" w:rsidRDefault="00E3210F" w:rsidP="00C11D42">
                <w:pPr>
                  <w:jc w:val="center"/>
                  <w:rPr>
                    <w:sz w:val="28"/>
                    <w:szCs w:val="28"/>
                  </w:rPr>
                </w:pPr>
                <w:r w:rsidRPr="00C11D42">
                  <w:rPr>
                    <w:szCs w:val="24"/>
                  </w:rPr>
                  <w:t>Choose an item.</w:t>
                </w:r>
              </w:p>
            </w:tc>
          </w:sdtContent>
        </w:sdt>
      </w:tr>
      <w:tr w:rsidR="00E3210F" w14:paraId="7E9EBB09"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16C87"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8D323C" w14:textId="62DA9F96" w:rsidR="00E3210F" w:rsidRDefault="00E3210F" w:rsidP="005E35FD">
            <w:pPr>
              <w:spacing w:before="60"/>
            </w:pPr>
            <w:r>
              <w:t>Data</w:t>
            </w:r>
            <w:r>
              <w:rPr>
                <w:spacing w:val="-2"/>
              </w:rPr>
              <w:t xml:space="preserve"> </w:t>
            </w:r>
            <w:r>
              <w:t>will</w:t>
            </w:r>
            <w:r>
              <w:rPr>
                <w:spacing w:val="-4"/>
              </w:rPr>
              <w:t xml:space="preserve"> </w:t>
            </w:r>
            <w:r>
              <w:t>be</w:t>
            </w:r>
            <w:r>
              <w:rPr>
                <w:spacing w:val="-4"/>
              </w:rPr>
              <w:t xml:space="preserve"> </w:t>
            </w:r>
            <w:r>
              <w:t>collected</w:t>
            </w:r>
            <w:r>
              <w:rPr>
                <w:spacing w:val="-4"/>
              </w:rPr>
              <w:t xml:space="preserve"> </w:t>
            </w:r>
            <w:r>
              <w:t>beyond</w:t>
            </w:r>
            <w:r>
              <w:rPr>
                <w:spacing w:val="-4"/>
              </w:rPr>
              <w:t xml:space="preserve"> </w:t>
            </w:r>
            <w:r>
              <w:t>that</w:t>
            </w:r>
            <w:r>
              <w:rPr>
                <w:spacing w:val="-2"/>
              </w:rPr>
              <w:t xml:space="preserve"> </w:t>
            </w:r>
            <w:r>
              <w:t>which</w:t>
            </w:r>
            <w:r>
              <w:rPr>
                <w:spacing w:val="-4"/>
              </w:rPr>
              <w:t xml:space="preserve"> </w:t>
            </w:r>
            <w:r>
              <w:t>is</w:t>
            </w:r>
            <w:r>
              <w:rPr>
                <w:spacing w:val="-4"/>
              </w:rPr>
              <w:t xml:space="preserve"> </w:t>
            </w:r>
            <w:r>
              <w:t>normally</w:t>
            </w:r>
            <w:r>
              <w:rPr>
                <w:spacing w:val="-4"/>
              </w:rPr>
              <w:t xml:space="preserve"> </w:t>
            </w:r>
            <w:r>
              <w:t>collected</w:t>
            </w:r>
            <w:r>
              <w:rPr>
                <w:spacing w:val="-4"/>
              </w:rPr>
              <w:t xml:space="preserve"> </w:t>
            </w:r>
            <w:r>
              <w:t>in</w:t>
            </w:r>
            <w:r>
              <w:rPr>
                <w:spacing w:val="-4"/>
              </w:rPr>
              <w:t xml:space="preserve"> </w:t>
            </w:r>
            <w:r>
              <w:t>routine</w:t>
            </w:r>
            <w:r>
              <w:rPr>
                <w:spacing w:val="-4"/>
              </w:rPr>
              <w:t xml:space="preserve"> </w:t>
            </w:r>
            <w:r w:rsidR="001E4B44">
              <w:t>care.</w:t>
            </w:r>
          </w:p>
        </w:tc>
        <w:sdt>
          <w:sdtPr>
            <w:rPr>
              <w:szCs w:val="24"/>
            </w:rPr>
            <w:id w:val="616190962"/>
            <w:placeholder>
              <w:docPart w:val="A2A2F22D640541F39AC105642BA2B087"/>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D14AB" w14:textId="77777777" w:rsidR="00E3210F" w:rsidRPr="005E35FD" w:rsidRDefault="00E3210F" w:rsidP="00C11D42">
                <w:pPr>
                  <w:jc w:val="center"/>
                  <w:rPr>
                    <w:sz w:val="28"/>
                    <w:szCs w:val="28"/>
                  </w:rPr>
                </w:pPr>
                <w:r w:rsidRPr="00C11D42">
                  <w:rPr>
                    <w:szCs w:val="24"/>
                  </w:rPr>
                  <w:t>Choose an item.</w:t>
                </w:r>
              </w:p>
            </w:tc>
          </w:sdtContent>
        </w:sdt>
      </w:tr>
      <w:tr w:rsidR="00E3210F" w14:paraId="13E0F909" w14:textId="77777777" w:rsidTr="0038619C">
        <w:tblPrEx>
          <w:shd w:val="clear" w:color="auto" w:fill="auto"/>
        </w:tblPrEx>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7A3D16" w14:textId="77777777" w:rsidR="00E3210F" w:rsidRPr="001E4B44" w:rsidRDefault="00E3210F" w:rsidP="005E35FD">
            <w:pPr>
              <w:spacing w:before="120"/>
              <w:ind w:left="221" w:right="231"/>
              <w:rPr>
                <w:sz w:val="2"/>
              </w:rPr>
            </w:pPr>
          </w:p>
        </w:tc>
        <w:tc>
          <w:tcPr>
            <w:tcW w:w="1326" w:type="dxa"/>
          </w:tcPr>
          <w:p w14:paraId="2E862F5D" w14:textId="77777777" w:rsidR="00E3210F" w:rsidRDefault="00E3210F" w:rsidP="005E35FD">
            <w:pPr>
              <w:spacing w:after="0"/>
            </w:pPr>
          </w:p>
        </w:tc>
      </w:tr>
      <w:tr w:rsidR="00E3210F" w:rsidRPr="00175140" w14:paraId="61DE0161" w14:textId="77777777" w:rsidTr="0038619C">
        <w:tblPrEx>
          <w:shd w:val="clear" w:color="auto" w:fill="auto"/>
        </w:tblPrEx>
        <w:trPr>
          <w:gridAfter w:val="1"/>
          <w:wAfter w:w="1326" w:type="dxa"/>
        </w:trPr>
        <w:tc>
          <w:tcPr>
            <w:tcW w:w="84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38BE98AD" w14:textId="77777777" w:rsidR="00E3210F" w:rsidRPr="00175140" w:rsidRDefault="00E3210F" w:rsidP="005E35FD">
            <w:pPr>
              <w:keepNext/>
              <w:spacing w:before="120"/>
              <w:rPr>
                <w:b/>
                <w:color w:val="FFFFFF" w:themeColor="background1"/>
                <w:sz w:val="20"/>
              </w:rPr>
            </w:pPr>
            <w:r>
              <w:rPr>
                <w:b/>
                <w:color w:val="FFFFFF" w:themeColor="background1"/>
                <w:sz w:val="20"/>
              </w:rPr>
              <w:t xml:space="preserve">Section 3 </w:t>
            </w:r>
            <w:r w:rsidRPr="00175140">
              <w:rPr>
                <w:b/>
                <w:color w:val="FFFFFF" w:themeColor="background1"/>
                <w:sz w:val="20"/>
              </w:rPr>
              <w:t xml:space="preserve">: </w:t>
            </w:r>
            <w:r>
              <w:rPr>
                <w:b/>
                <w:color w:val="FFFFFF" w:themeColor="background1"/>
                <w:sz w:val="20"/>
              </w:rPr>
              <w:t>OTHER IMPLICATIONS</w:t>
            </w:r>
          </w:p>
        </w:tc>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02F3E67D" w14:textId="77777777" w:rsidR="00E3210F" w:rsidRPr="00175140" w:rsidRDefault="00E3210F" w:rsidP="005E35FD">
            <w:pPr>
              <w:spacing w:before="120"/>
              <w:rPr>
                <w:b/>
                <w:color w:val="FFFFFF" w:themeColor="background1"/>
                <w:sz w:val="20"/>
              </w:rPr>
            </w:pPr>
            <w:r w:rsidRPr="00175140">
              <w:rPr>
                <w:b/>
                <w:color w:val="FFFFFF" w:themeColor="background1"/>
                <w:sz w:val="20"/>
              </w:rPr>
              <w:t>TRUE/FALSE</w:t>
            </w:r>
          </w:p>
        </w:tc>
      </w:tr>
      <w:tr w:rsidR="00E3210F" w14:paraId="6F5BA3CA" w14:textId="77777777" w:rsidTr="0038619C">
        <w:tblPrEx>
          <w:shd w:val="clear" w:color="auto" w:fill="auto"/>
        </w:tblPrEx>
        <w:trPr>
          <w:gridAfter w:val="1"/>
          <w:wAfter w:w="1326" w:type="dxa"/>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7DA62" w14:textId="77777777" w:rsidR="00E3210F" w:rsidRDefault="00E3210F" w:rsidP="005E35FD">
            <w:pPr>
              <w:pStyle w:val="ListParagraph"/>
              <w:numPr>
                <w:ilvl w:val="0"/>
                <w:numId w:val="6"/>
              </w:numPr>
              <w:spacing w:before="60"/>
              <w:ind w:left="360"/>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19A8D" w14:textId="77777777" w:rsidR="00E3210F" w:rsidRDefault="00E3210F" w:rsidP="005E35FD">
            <w:pPr>
              <w:spacing w:before="60"/>
            </w:pPr>
            <w:r w:rsidRPr="0097676A">
              <w:t>The project uses ‘new’ interventions, protocols or equipment.</w:t>
            </w:r>
          </w:p>
          <w:p w14:paraId="0982C880" w14:textId="77777777" w:rsidR="00E3210F" w:rsidRDefault="00BD7D01" w:rsidP="00412647">
            <w:pPr>
              <w:spacing w:before="60"/>
            </w:pPr>
            <w:hyperlink r:id="rId12" w:history="1">
              <w:r w:rsidR="00E3210F" w:rsidRPr="00412647">
                <w:rPr>
                  <w:rStyle w:val="Hyperlink"/>
                  <w:sz w:val="20"/>
                </w:rPr>
                <w:t>ISLHD New Intervention Assessment Process Procedure</w:t>
              </w:r>
            </w:hyperlink>
            <w:r w:rsidR="00E3210F" w:rsidRPr="00412647">
              <w:rPr>
                <w:sz w:val="20"/>
              </w:rPr>
              <w:t xml:space="preserve"> </w:t>
            </w:r>
          </w:p>
        </w:tc>
        <w:sdt>
          <w:sdtPr>
            <w:rPr>
              <w:szCs w:val="24"/>
            </w:rPr>
            <w:id w:val="1098524620"/>
            <w:placeholder>
              <w:docPart w:val="195FBAB3CB764C2A90FB548CCDDF101E"/>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528F98" w14:textId="77777777" w:rsidR="00E3210F" w:rsidRPr="005E35FD" w:rsidRDefault="00E3210F" w:rsidP="00C11D42">
                <w:pPr>
                  <w:jc w:val="center"/>
                  <w:rPr>
                    <w:sz w:val="28"/>
                  </w:rPr>
                </w:pPr>
                <w:r w:rsidRPr="00C11D42">
                  <w:rPr>
                    <w:szCs w:val="24"/>
                  </w:rPr>
                  <w:t>Choose an item.</w:t>
                </w:r>
              </w:p>
            </w:tc>
          </w:sdtContent>
        </w:sdt>
      </w:tr>
      <w:tr w:rsidR="00E3210F" w14:paraId="358D9D87" w14:textId="77777777"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77A0A"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19CA4" w14:textId="64C5679F" w:rsidR="00E3210F" w:rsidRDefault="00E3210F" w:rsidP="005E35FD">
            <w:pPr>
              <w:spacing w:before="60"/>
            </w:pPr>
            <w:r w:rsidRPr="0097676A">
              <w:t>The project will involve allocation of patients to groups to enable comparisons.</w:t>
            </w:r>
          </w:p>
        </w:tc>
        <w:sdt>
          <w:sdtPr>
            <w:rPr>
              <w:szCs w:val="24"/>
            </w:rPr>
            <w:id w:val="186105661"/>
            <w:placeholder>
              <w:docPart w:val="14CFDA73334341728886893A2FF5FB3D"/>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E2EC3C" w14:textId="77777777" w:rsidR="00E3210F" w:rsidRPr="005E35FD" w:rsidRDefault="00E3210F" w:rsidP="00C11D42">
                <w:pPr>
                  <w:jc w:val="center"/>
                  <w:rPr>
                    <w:sz w:val="28"/>
                  </w:rPr>
                </w:pPr>
                <w:r w:rsidRPr="00C11D42">
                  <w:rPr>
                    <w:szCs w:val="24"/>
                  </w:rPr>
                  <w:t>Choose an item.</w:t>
                </w:r>
              </w:p>
            </w:tc>
          </w:sdtContent>
        </w:sdt>
      </w:tr>
      <w:tr w:rsidR="00E3210F" w14:paraId="4B6BC8AF" w14:textId="77777777"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114E5"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B484C" w14:textId="04252917" w:rsidR="00E3210F" w:rsidRDefault="00E3210F" w:rsidP="006D01F3">
            <w:pPr>
              <w:spacing w:before="60"/>
            </w:pPr>
            <w:r w:rsidRPr="0097676A">
              <w:t>The project will involve genetic tests/testing.</w:t>
            </w:r>
          </w:p>
        </w:tc>
        <w:sdt>
          <w:sdtPr>
            <w:rPr>
              <w:szCs w:val="24"/>
            </w:rPr>
            <w:id w:val="195357633"/>
            <w:placeholder>
              <w:docPart w:val="44AE7035C68F42209FBDEBDEC57D81E6"/>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13A70" w14:textId="77777777" w:rsidR="00E3210F" w:rsidRPr="005E35FD" w:rsidRDefault="00E3210F" w:rsidP="00C11D42">
                <w:pPr>
                  <w:jc w:val="center"/>
                  <w:rPr>
                    <w:sz w:val="28"/>
                  </w:rPr>
                </w:pPr>
                <w:r w:rsidRPr="00C11D42">
                  <w:rPr>
                    <w:szCs w:val="24"/>
                  </w:rPr>
                  <w:t>Choose an item.</w:t>
                </w:r>
              </w:p>
            </w:tc>
          </w:sdtContent>
        </w:sdt>
      </w:tr>
      <w:tr w:rsidR="00E3210F" w14:paraId="7C475BA2" w14:textId="77777777"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EADEE"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33A75" w14:textId="77777777" w:rsidR="00E3210F" w:rsidRDefault="00E3210F" w:rsidP="005E35FD">
            <w:pPr>
              <w:spacing w:before="60"/>
            </w:pPr>
            <w:r w:rsidRPr="0097676A">
              <w:t>The project may potentially infringe the rights, privacy or professional reputation of carers, health professionals or institutions.</w:t>
            </w:r>
          </w:p>
        </w:tc>
        <w:sdt>
          <w:sdtPr>
            <w:rPr>
              <w:szCs w:val="24"/>
            </w:rPr>
            <w:id w:val="-2042048606"/>
            <w:placeholder>
              <w:docPart w:val="FF5AFF1D08F3472E8A7BB05F0386AFC2"/>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680C9" w14:textId="77777777" w:rsidR="00E3210F" w:rsidRPr="005E35FD" w:rsidRDefault="00E3210F" w:rsidP="00C11D42">
                <w:pPr>
                  <w:jc w:val="center"/>
                  <w:rPr>
                    <w:sz w:val="28"/>
                  </w:rPr>
                </w:pPr>
                <w:r w:rsidRPr="00C11D42">
                  <w:rPr>
                    <w:szCs w:val="24"/>
                  </w:rPr>
                  <w:t>Choose an item.</w:t>
                </w:r>
              </w:p>
            </w:tc>
          </w:sdtContent>
        </w:sdt>
      </w:tr>
      <w:tr w:rsidR="00E3210F" w14:paraId="68C66466" w14:textId="77777777"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35408"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B8C40" w14:textId="20A6012B" w:rsidR="00E3210F" w:rsidRDefault="00E3210F" w:rsidP="005E35FD">
            <w:pPr>
              <w:spacing w:before="60"/>
            </w:pPr>
            <w:r w:rsidRPr="0097676A">
              <w:t>The project involves use of placebo.</w:t>
            </w:r>
          </w:p>
        </w:tc>
        <w:sdt>
          <w:sdtPr>
            <w:rPr>
              <w:szCs w:val="24"/>
            </w:rPr>
            <w:id w:val="1897704371"/>
            <w:placeholder>
              <w:docPart w:val="06B1C0A88A6F4BFB9E110E9344A0F590"/>
            </w:placeholder>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048D3" w14:textId="77777777" w:rsidR="00E3210F" w:rsidRPr="005E35FD" w:rsidRDefault="00E3210F" w:rsidP="00C11D42">
                <w:pPr>
                  <w:jc w:val="center"/>
                  <w:rPr>
                    <w:sz w:val="28"/>
                  </w:rPr>
                </w:pPr>
                <w:r w:rsidRPr="00C11D42">
                  <w:rPr>
                    <w:szCs w:val="24"/>
                  </w:rPr>
                  <w:t>Choose an item.</w:t>
                </w:r>
              </w:p>
            </w:tc>
          </w:sdtContent>
        </w:sdt>
      </w:tr>
      <w:tr w:rsidR="00E3210F" w14:paraId="58029AFA" w14:textId="77777777" w:rsidTr="006D01F3">
        <w:tblPrEx>
          <w:shd w:val="clear" w:color="auto" w:fill="auto"/>
        </w:tblPrEx>
        <w:trPr>
          <w:gridAfter w:val="1"/>
          <w:wAfter w:w="1326" w:type="dxa"/>
          <w:trHeight w:val="510"/>
        </w:trPr>
        <w:tc>
          <w:tcPr>
            <w:tcW w:w="6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067B2B" w14:textId="77777777" w:rsidR="00E3210F" w:rsidRDefault="00E3210F" w:rsidP="005E35FD">
            <w:pPr>
              <w:pStyle w:val="ListParagraph"/>
              <w:numPr>
                <w:ilvl w:val="0"/>
                <w:numId w:val="6"/>
              </w:numPr>
              <w:spacing w:before="60"/>
              <w:ind w:left="357" w:hanging="357"/>
            </w:pPr>
          </w:p>
        </w:tc>
        <w:tc>
          <w:tcPr>
            <w:tcW w:w="78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FE4F4" w14:textId="1B878FBD" w:rsidR="00E3210F" w:rsidRDefault="00E3210F" w:rsidP="006D01F3">
            <w:pPr>
              <w:spacing w:before="60"/>
            </w:pPr>
            <w:r w:rsidRPr="0097676A">
              <w:t>The project is likely to generate data</w:t>
            </w:r>
            <w:r>
              <w:t>/findings</w:t>
            </w:r>
            <w:r w:rsidRPr="0097676A">
              <w:t xml:space="preserve"> that may lead to publication.</w:t>
            </w:r>
          </w:p>
        </w:tc>
        <w:sdt>
          <w:sdtPr>
            <w:rPr>
              <w:szCs w:val="24"/>
            </w:rPr>
            <w:id w:val="-1129236377"/>
            <w:showingPlcHdr/>
            <w:dropDownList>
              <w:listItem w:displayText="True" w:value="True"/>
              <w:listItem w:displayText="False" w:value="False"/>
            </w:dropDownList>
          </w:sdtPr>
          <w:sdtEndPr>
            <w:rPr>
              <w:sz w:val="24"/>
            </w:rPr>
          </w:sdtEndPr>
          <w:sdtContent>
            <w:tc>
              <w:tcPr>
                <w:tcW w:w="21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F57A7" w14:textId="77777777" w:rsidR="00E3210F" w:rsidRPr="005E35FD" w:rsidRDefault="00E3210F" w:rsidP="00C11D42">
                <w:pPr>
                  <w:jc w:val="center"/>
                  <w:rPr>
                    <w:sz w:val="28"/>
                  </w:rPr>
                </w:pPr>
                <w:r w:rsidRPr="00C11D42">
                  <w:rPr>
                    <w:szCs w:val="24"/>
                  </w:rPr>
                  <w:t>Choose an item.</w:t>
                </w:r>
              </w:p>
            </w:tc>
          </w:sdtContent>
        </w:sdt>
      </w:tr>
      <w:tr w:rsidR="00E3210F" w14:paraId="3E7FD8C1" w14:textId="77777777" w:rsidTr="001E4B44">
        <w:tblPrEx>
          <w:shd w:val="clear" w:color="auto" w:fill="auto"/>
        </w:tblPrEx>
        <w:trPr>
          <w:gridAfter w:val="1"/>
          <w:wAfter w:w="1326" w:type="dxa"/>
          <w:trHeight w:val="192"/>
        </w:trPr>
        <w:tc>
          <w:tcPr>
            <w:tcW w:w="673" w:type="dxa"/>
            <w:tcBorders>
              <w:top w:val="single" w:sz="4" w:space="0" w:color="BFBFBF" w:themeColor="background1" w:themeShade="BF"/>
              <w:bottom w:val="single" w:sz="4" w:space="0" w:color="BFBFBF" w:themeColor="background1" w:themeShade="BF"/>
            </w:tcBorders>
          </w:tcPr>
          <w:p w14:paraId="770045A7" w14:textId="77777777" w:rsidR="00E3210F" w:rsidRPr="001E4B44" w:rsidRDefault="00E3210F" w:rsidP="005E35FD">
            <w:pPr>
              <w:rPr>
                <w:sz w:val="6"/>
              </w:rPr>
            </w:pPr>
          </w:p>
        </w:tc>
        <w:tc>
          <w:tcPr>
            <w:tcW w:w="7816" w:type="dxa"/>
            <w:gridSpan w:val="2"/>
            <w:tcBorders>
              <w:top w:val="single" w:sz="4" w:space="0" w:color="BFBFBF" w:themeColor="background1" w:themeShade="BF"/>
              <w:bottom w:val="single" w:sz="4" w:space="0" w:color="BFBFBF" w:themeColor="background1" w:themeShade="BF"/>
            </w:tcBorders>
          </w:tcPr>
          <w:p w14:paraId="607D19E4" w14:textId="45D92B7E" w:rsidR="00E3210F" w:rsidRPr="001E4B44" w:rsidRDefault="00E3210F" w:rsidP="001E4B44">
            <w:pPr>
              <w:tabs>
                <w:tab w:val="left" w:pos="1050"/>
              </w:tabs>
              <w:rPr>
                <w:sz w:val="20"/>
              </w:rPr>
            </w:pPr>
          </w:p>
        </w:tc>
        <w:tc>
          <w:tcPr>
            <w:tcW w:w="2143" w:type="dxa"/>
            <w:tcBorders>
              <w:top w:val="single" w:sz="4" w:space="0" w:color="BFBFBF" w:themeColor="background1" w:themeShade="BF"/>
              <w:bottom w:val="single" w:sz="4" w:space="0" w:color="BFBFBF" w:themeColor="background1" w:themeShade="BF"/>
            </w:tcBorders>
          </w:tcPr>
          <w:p w14:paraId="3A573458" w14:textId="77777777" w:rsidR="00E3210F" w:rsidRPr="001E4B44" w:rsidRDefault="00E3210F" w:rsidP="005E35FD">
            <w:pPr>
              <w:rPr>
                <w:noProof/>
                <w:sz w:val="6"/>
                <w:lang w:val="en-AU" w:eastAsia="en-AU"/>
              </w:rPr>
            </w:pPr>
          </w:p>
        </w:tc>
      </w:tr>
      <w:tr w:rsidR="00E3210F" w14:paraId="47FEDC20" w14:textId="77777777" w:rsidTr="0038619C">
        <w:tblPrEx>
          <w:shd w:val="clear" w:color="auto" w:fill="auto"/>
        </w:tblPrEx>
        <w:trPr>
          <w:gridAfter w:val="1"/>
          <w:wAfter w:w="1326" w:type="dxa"/>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8B0D48" w14:textId="77777777" w:rsidR="005C5578" w:rsidRPr="005C5578" w:rsidRDefault="005C5578" w:rsidP="005C5578">
            <w:pPr>
              <w:spacing w:before="120"/>
              <w:ind w:right="232"/>
              <w:rPr>
                <w:sz w:val="20"/>
                <w:szCs w:val="20"/>
              </w:rPr>
            </w:pPr>
            <w:r w:rsidRPr="005C5578">
              <w:rPr>
                <w:sz w:val="20"/>
                <w:szCs w:val="20"/>
              </w:rPr>
              <w:t>If the response to any of the above statements is “</w:t>
            </w:r>
            <w:r w:rsidRPr="005C5578">
              <w:rPr>
                <w:b/>
                <w:sz w:val="20"/>
                <w:szCs w:val="20"/>
              </w:rPr>
              <w:t>true</w:t>
            </w:r>
            <w:r w:rsidRPr="005C5578">
              <w:rPr>
                <w:sz w:val="20"/>
                <w:szCs w:val="20"/>
              </w:rPr>
              <w:t>”</w:t>
            </w:r>
            <w:r>
              <w:rPr>
                <w:sz w:val="20"/>
                <w:szCs w:val="20"/>
              </w:rPr>
              <w:t>,</w:t>
            </w:r>
            <w:r w:rsidRPr="005C5578">
              <w:rPr>
                <w:sz w:val="20"/>
                <w:szCs w:val="20"/>
              </w:rPr>
              <w:t xml:space="preserve"> or may be “</w:t>
            </w:r>
            <w:r w:rsidRPr="005C5578">
              <w:rPr>
                <w:b/>
                <w:sz w:val="20"/>
                <w:szCs w:val="20"/>
              </w:rPr>
              <w:t>true</w:t>
            </w:r>
            <w:r w:rsidRPr="005C5578">
              <w:rPr>
                <w:sz w:val="20"/>
                <w:szCs w:val="20"/>
              </w:rPr>
              <w:t xml:space="preserve">”, you will need to provide further information to determine if review by the ISLHD Low and Negligible Risk Research Review Committee is required. </w:t>
            </w:r>
          </w:p>
          <w:p w14:paraId="7B250D5B" w14:textId="63412699" w:rsidR="005C5578" w:rsidRDefault="005C5578" w:rsidP="00450B1D">
            <w:pPr>
              <w:spacing w:before="120"/>
              <w:ind w:right="232"/>
              <w:rPr>
                <w:sz w:val="20"/>
              </w:rPr>
            </w:pPr>
            <w:r>
              <w:rPr>
                <w:sz w:val="20"/>
                <w:szCs w:val="20"/>
              </w:rPr>
              <w:t>In this case, c</w:t>
            </w:r>
            <w:r w:rsidRPr="005C5578">
              <w:rPr>
                <w:sz w:val="20"/>
                <w:szCs w:val="20"/>
              </w:rPr>
              <w:t xml:space="preserve">omplete PART B and forward </w:t>
            </w:r>
            <w:r w:rsidRPr="005C5578">
              <w:rPr>
                <w:b/>
                <w:sz w:val="20"/>
                <w:szCs w:val="20"/>
              </w:rPr>
              <w:t>both</w:t>
            </w:r>
            <w:r w:rsidRPr="005C5578">
              <w:rPr>
                <w:sz w:val="20"/>
                <w:szCs w:val="20"/>
              </w:rPr>
              <w:t xml:space="preserve"> PART A and PART B to the ISLHD Research Office via </w:t>
            </w:r>
            <w:hyperlink r:id="rId13" w:history="1">
              <w:r w:rsidRPr="005C5578">
                <w:rPr>
                  <w:rStyle w:val="Hyperlink"/>
                  <w:sz w:val="20"/>
                  <w:szCs w:val="20"/>
                </w:rPr>
                <w:t>ISLHD-Research@health.nsw.gov.au</w:t>
              </w:r>
            </w:hyperlink>
            <w:r w:rsidRPr="005C5578">
              <w:rPr>
                <w:sz w:val="20"/>
                <w:szCs w:val="20"/>
              </w:rPr>
              <w:t>.</w:t>
            </w:r>
            <w:r w:rsidRPr="005C5578">
              <w:rPr>
                <w:sz w:val="20"/>
              </w:rPr>
              <w:t xml:space="preserve"> </w:t>
            </w:r>
          </w:p>
          <w:p w14:paraId="49AB3436" w14:textId="24DA176B" w:rsidR="00E3210F" w:rsidRPr="00405E6C" w:rsidRDefault="00E3210F" w:rsidP="005C5578">
            <w:pPr>
              <w:spacing w:before="120"/>
              <w:ind w:right="232"/>
              <w:rPr>
                <w:sz w:val="16"/>
              </w:rPr>
            </w:pPr>
            <w:r w:rsidRPr="005C5578">
              <w:rPr>
                <w:sz w:val="20"/>
                <w:szCs w:val="20"/>
              </w:rPr>
              <w:t>If responses to all of the above statements in the checklist are “</w:t>
            </w:r>
            <w:r w:rsidRPr="005C5578">
              <w:rPr>
                <w:b/>
                <w:sz w:val="20"/>
                <w:szCs w:val="20"/>
              </w:rPr>
              <w:t>false</w:t>
            </w:r>
            <w:r w:rsidRPr="005C5578">
              <w:rPr>
                <w:sz w:val="20"/>
                <w:szCs w:val="20"/>
              </w:rPr>
              <w:t xml:space="preserve">”, then no ethical risks have been identified with this project and </w:t>
            </w:r>
            <w:r w:rsidR="005C5578">
              <w:rPr>
                <w:sz w:val="20"/>
                <w:szCs w:val="20"/>
              </w:rPr>
              <w:t>an</w:t>
            </w:r>
            <w:r w:rsidRPr="005C5578">
              <w:rPr>
                <w:sz w:val="20"/>
                <w:szCs w:val="20"/>
              </w:rPr>
              <w:t xml:space="preserve"> ethics review is </w:t>
            </w:r>
            <w:r w:rsidR="005C5578">
              <w:rPr>
                <w:sz w:val="20"/>
                <w:szCs w:val="20"/>
              </w:rPr>
              <w:t xml:space="preserve">not </w:t>
            </w:r>
            <w:r w:rsidRPr="005C5578">
              <w:rPr>
                <w:sz w:val="20"/>
                <w:szCs w:val="20"/>
              </w:rPr>
              <w:t>required.</w:t>
            </w:r>
          </w:p>
        </w:tc>
      </w:tr>
    </w:tbl>
    <w:p w14:paraId="174F8FAB" w14:textId="77777777" w:rsidR="00405E6C" w:rsidRDefault="00405E6C" w:rsidP="00883F2D"/>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521"/>
      </w:tblGrid>
      <w:tr w:rsidR="007F63DF" w:rsidRPr="00AB1921" w14:paraId="6661E3F8" w14:textId="77777777" w:rsidTr="009F5A42">
        <w:tc>
          <w:tcPr>
            <w:tcW w:w="106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6218A43F" w14:textId="4B0C5355" w:rsidR="007F63DF" w:rsidRPr="00AB1921" w:rsidRDefault="007F63DF" w:rsidP="005C5578">
            <w:pPr>
              <w:spacing w:before="120"/>
              <w:rPr>
                <w:b/>
                <w:color w:val="FFFFFF" w:themeColor="background1"/>
              </w:rPr>
            </w:pPr>
            <w:r w:rsidRPr="00AB1921">
              <w:rPr>
                <w:b/>
                <w:color w:val="FFFFFF" w:themeColor="background1"/>
              </w:rPr>
              <w:t>Register</w:t>
            </w:r>
            <w:r w:rsidR="005C5578" w:rsidRPr="00AB1921">
              <w:rPr>
                <w:b/>
                <w:color w:val="FFFFFF" w:themeColor="background1"/>
              </w:rPr>
              <w:t xml:space="preserve"> your project and this ethics screening via the ISLHD </w:t>
            </w:r>
            <w:hyperlink r:id="rId14" w:history="1">
              <w:r w:rsidR="005C5578" w:rsidRPr="00AB1921">
                <w:rPr>
                  <w:rStyle w:val="Hyperlink"/>
                  <w:b/>
                  <w:lang w:val="en-AU"/>
                </w:rPr>
                <w:t xml:space="preserve">Improvement and Innovation </w:t>
              </w:r>
            </w:hyperlink>
            <w:hyperlink r:id="rId15" w:history="1">
              <w:r w:rsidR="005C5578" w:rsidRPr="00AB1921">
                <w:rPr>
                  <w:rStyle w:val="Hyperlink"/>
                  <w:b/>
                  <w:lang w:val="en-AU"/>
                </w:rPr>
                <w:t>Portal</w:t>
              </w:r>
            </w:hyperlink>
            <w:r w:rsidR="005C5578" w:rsidRPr="00AB1921">
              <w:rPr>
                <w:b/>
                <w:color w:val="FFFFFF" w:themeColor="background1"/>
              </w:rPr>
              <w:t>, to assist with District reporting requirements.</w:t>
            </w:r>
          </w:p>
        </w:tc>
      </w:tr>
      <w:tr w:rsidR="007F63DF" w:rsidRPr="00AB1921" w14:paraId="7E43D36C" w14:textId="77777777" w:rsidTr="005C5578">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38E30" w14:textId="65EB8AD4" w:rsidR="007F63DF" w:rsidRPr="00AB1921" w:rsidRDefault="005C5578" w:rsidP="005C5578">
            <w:pPr>
              <w:spacing w:beforeLines="60" w:before="144"/>
            </w:pPr>
            <w:r w:rsidRPr="00AB1921">
              <w:t xml:space="preserve">Project registration has been </w:t>
            </w:r>
            <w:r w:rsidRPr="00AB1921">
              <w:lastRenderedPageBreak/>
              <w:t>completed.</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2B342" w14:textId="1793F27B" w:rsidR="007F63DF" w:rsidRPr="00AB1921" w:rsidRDefault="00BD7D01" w:rsidP="00E3210F">
            <w:pPr>
              <w:spacing w:beforeLines="60" w:before="144"/>
            </w:pPr>
            <w:sdt>
              <w:sdtPr>
                <w:rPr>
                  <w:b/>
                  <w:color w:val="000000" w:themeColor="text1"/>
                </w:rPr>
                <w:id w:val="-1855262939"/>
                <w14:checkbox>
                  <w14:checked w14:val="0"/>
                  <w14:checkedState w14:val="2612" w14:font="MS Gothic"/>
                  <w14:uncheckedState w14:val="2610" w14:font="MS Gothic"/>
                </w14:checkbox>
              </w:sdtPr>
              <w:sdtEndPr/>
              <w:sdtContent>
                <w:r w:rsidR="005C5578" w:rsidRPr="00AB1921">
                  <w:rPr>
                    <w:rFonts w:ascii="Segoe UI Symbol" w:eastAsia="MS Gothic" w:hAnsi="Segoe UI Symbol" w:cs="Segoe UI Symbol"/>
                    <w:b/>
                    <w:color w:val="000000" w:themeColor="text1"/>
                  </w:rPr>
                  <w:t>☐</w:t>
                </w:r>
              </w:sdtContent>
            </w:sdt>
            <w:r w:rsidR="005C5578" w:rsidRPr="00AB1921">
              <w:rPr>
                <w:b/>
                <w:color w:val="000000" w:themeColor="text1"/>
              </w:rPr>
              <w:t xml:space="preserve"> Yes                    </w:t>
            </w:r>
            <w:sdt>
              <w:sdtPr>
                <w:rPr>
                  <w:b/>
                  <w:color w:val="000000" w:themeColor="text1"/>
                </w:rPr>
                <w:id w:val="-659459137"/>
                <w14:checkbox>
                  <w14:checked w14:val="0"/>
                  <w14:checkedState w14:val="2612" w14:font="MS Gothic"/>
                  <w14:uncheckedState w14:val="2610" w14:font="MS Gothic"/>
                </w14:checkbox>
              </w:sdtPr>
              <w:sdtEndPr/>
              <w:sdtContent>
                <w:r w:rsidR="005C5578" w:rsidRPr="00AB1921">
                  <w:rPr>
                    <w:rFonts w:ascii="Segoe UI Symbol" w:eastAsia="MS Gothic" w:hAnsi="Segoe UI Symbol" w:cs="Segoe UI Symbol"/>
                    <w:b/>
                    <w:color w:val="000000" w:themeColor="text1"/>
                  </w:rPr>
                  <w:t>☐</w:t>
                </w:r>
              </w:sdtContent>
            </w:sdt>
            <w:r w:rsidR="005C5578" w:rsidRPr="00AB1921">
              <w:rPr>
                <w:b/>
                <w:color w:val="000000" w:themeColor="text1"/>
              </w:rPr>
              <w:t xml:space="preserve"> No</w:t>
            </w:r>
            <w:r w:rsidR="005C5578" w:rsidRPr="00AB1921">
              <w:t xml:space="preserve">  </w:t>
            </w:r>
          </w:p>
        </w:tc>
      </w:tr>
      <w:tr w:rsidR="00C27EBB" w:rsidRPr="00AB1921" w14:paraId="37C78E40" w14:textId="77777777" w:rsidTr="00CB097E">
        <w:tc>
          <w:tcPr>
            <w:tcW w:w="106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36FD8AEE" w14:textId="35482FC1" w:rsidR="00C27EBB" w:rsidRPr="00AB1921" w:rsidRDefault="00C27EBB" w:rsidP="00CB097E">
            <w:pPr>
              <w:spacing w:before="120"/>
              <w:rPr>
                <w:b/>
                <w:color w:val="FFFFFF" w:themeColor="background1"/>
              </w:rPr>
            </w:pPr>
            <w:r w:rsidRPr="00AB1921">
              <w:rPr>
                <w:b/>
                <w:color w:val="FFFFFF" w:themeColor="background1"/>
              </w:rPr>
              <w:t>CONFLICT OF INTEREST DECLARATION</w:t>
            </w:r>
          </w:p>
        </w:tc>
      </w:tr>
      <w:tr w:rsidR="00126B43" w:rsidRPr="00AB1921" w14:paraId="30370E87" w14:textId="77777777" w:rsidTr="00E13C24">
        <w:tc>
          <w:tcPr>
            <w:tcW w:w="106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5F5EC" w14:textId="5051855F" w:rsidR="00AB1921" w:rsidRPr="00511681" w:rsidRDefault="00126B43" w:rsidP="00AB1921">
            <w:pPr>
              <w:spacing w:beforeLines="60" w:before="144"/>
            </w:pPr>
            <w:r w:rsidRPr="00511681">
              <w:t xml:space="preserve">Under the </w:t>
            </w:r>
            <w:hyperlink r:id="rId16" w:anchor="download" w:history="1">
              <w:r w:rsidRPr="00511681">
                <w:rPr>
                  <w:rStyle w:val="Hyperlink"/>
                  <w:i/>
                  <w:iCs/>
                  <w:lang w:val="en-GB"/>
                </w:rPr>
                <w:t>Australian Code for the Responsible Conduct of Research</w:t>
              </w:r>
            </w:hyperlink>
            <w:r w:rsidR="00AB1921" w:rsidRPr="00511681">
              <w:rPr>
                <w:i/>
                <w:iCs/>
                <w:lang w:val="en-GB"/>
              </w:rPr>
              <w:t xml:space="preserve"> </w:t>
            </w:r>
            <w:r w:rsidR="00AB1921" w:rsidRPr="00511681">
              <w:rPr>
                <w:iCs/>
                <w:lang w:val="en-GB"/>
              </w:rPr>
              <w:t>(the Code)</w:t>
            </w:r>
            <w:r w:rsidRPr="00511681">
              <w:t xml:space="preserve">, a conflict of interest exists in a situation where an independent observer might reasonably conclude that the professional actions of a person are or may be unduly influenced by other interests. </w:t>
            </w:r>
          </w:p>
          <w:p w14:paraId="58F7A9B9" w14:textId="01FD851A" w:rsidR="00AB1921" w:rsidRPr="00511681" w:rsidRDefault="00AB1921" w:rsidP="00AB1921">
            <w:pPr>
              <w:spacing w:beforeLines="60" w:before="144"/>
            </w:pPr>
            <w:r w:rsidRPr="00511681">
              <w:t>By signing below, the Project Lead agrees that conflicts of interest are being managed in accordance with the Code.</w:t>
            </w:r>
          </w:p>
        </w:tc>
      </w:tr>
      <w:tr w:rsidR="00126B43" w:rsidRPr="00AB1921" w14:paraId="1E68CAB2" w14:textId="77777777" w:rsidTr="00CB097E">
        <w:tc>
          <w:tcPr>
            <w:tcW w:w="4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314B0" w14:textId="30071B23" w:rsidR="00126B43" w:rsidRPr="00511681" w:rsidRDefault="00AB1921" w:rsidP="00CB097E">
            <w:pPr>
              <w:spacing w:beforeLines="60" w:before="144"/>
            </w:pPr>
            <w:r w:rsidRPr="00511681">
              <w:t>Name</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D91A3" w14:textId="1BA8D4D3" w:rsidR="00126B43" w:rsidRPr="00AB1921" w:rsidRDefault="00AB1921" w:rsidP="00CB097E">
            <w:pPr>
              <w:spacing w:beforeLines="60" w:before="144"/>
            </w:pPr>
            <w:r w:rsidRPr="00AB1921">
              <w:t>Signature</w:t>
            </w:r>
          </w:p>
        </w:tc>
      </w:tr>
    </w:tbl>
    <w:p w14:paraId="2A840FE8" w14:textId="77777777" w:rsidR="00C27EBB" w:rsidRDefault="00C27EBB" w:rsidP="005C5578">
      <w:pPr>
        <w:rPr>
          <w:b/>
          <w:sz w:val="20"/>
          <w:szCs w:val="20"/>
        </w:rPr>
      </w:pPr>
    </w:p>
    <w:p w14:paraId="1D9C1E3D" w14:textId="756D5304" w:rsidR="005C5578" w:rsidRPr="0039647A" w:rsidRDefault="005C5578" w:rsidP="005C5578">
      <w:pPr>
        <w:rPr>
          <w:sz w:val="20"/>
          <w:szCs w:val="20"/>
        </w:rPr>
      </w:pPr>
      <w:r w:rsidRPr="0039647A">
        <w:rPr>
          <w:b/>
          <w:sz w:val="20"/>
          <w:szCs w:val="20"/>
        </w:rPr>
        <w:t xml:space="preserve">Part </w:t>
      </w:r>
      <w:r>
        <w:rPr>
          <w:b/>
          <w:sz w:val="20"/>
          <w:szCs w:val="20"/>
        </w:rPr>
        <w:t>B</w:t>
      </w:r>
      <w:r w:rsidRPr="0039647A">
        <w:rPr>
          <w:sz w:val="20"/>
          <w:szCs w:val="20"/>
        </w:rPr>
        <w:t xml:space="preserve"> is to be completed by </w:t>
      </w:r>
      <w:r w:rsidR="000C69E6">
        <w:rPr>
          <w:sz w:val="20"/>
          <w:szCs w:val="20"/>
        </w:rPr>
        <w:t>applicants whose projects have been screened using the above checklist and have returned “</w:t>
      </w:r>
      <w:r w:rsidR="000C69E6" w:rsidRPr="000C69E6">
        <w:rPr>
          <w:b/>
          <w:sz w:val="20"/>
          <w:szCs w:val="20"/>
        </w:rPr>
        <w:t>true</w:t>
      </w:r>
      <w:r w:rsidR="000C69E6">
        <w:rPr>
          <w:sz w:val="20"/>
          <w:szCs w:val="20"/>
        </w:rPr>
        <w:t>” responses</w:t>
      </w:r>
      <w:r w:rsidRPr="0039647A">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
        <w:gridCol w:w="2156"/>
        <w:gridCol w:w="7199"/>
      </w:tblGrid>
      <w:tr w:rsidR="0057698A" w14:paraId="5AF4C069" w14:textId="77777777" w:rsidTr="00C27EBB">
        <w:trPr>
          <w:cantSplit/>
        </w:trPr>
        <w:tc>
          <w:tcPr>
            <w:tcW w:w="10460" w:type="dxa"/>
            <w:gridSpan w:val="3"/>
            <w:shd w:val="clear" w:color="auto" w:fill="F2F2F2" w:themeFill="background1" w:themeFillShade="F2"/>
          </w:tcPr>
          <w:p w14:paraId="39A71C48" w14:textId="515BCB9B" w:rsidR="0057698A" w:rsidRDefault="0057698A" w:rsidP="005C5578">
            <w:pPr>
              <w:tabs>
                <w:tab w:val="left" w:pos="8647"/>
              </w:tabs>
              <w:spacing w:before="240"/>
              <w:ind w:right="227"/>
              <w:rPr>
                <w:sz w:val="18"/>
              </w:rPr>
            </w:pPr>
            <w:r w:rsidRPr="00A558D0">
              <w:rPr>
                <w:b/>
                <w:color w:val="215868" w:themeColor="accent5" w:themeShade="80"/>
                <w:sz w:val="32"/>
                <w:szCs w:val="32"/>
              </w:rPr>
              <w:t>P</w:t>
            </w:r>
            <w:r>
              <w:rPr>
                <w:b/>
                <w:color w:val="215868" w:themeColor="accent5" w:themeShade="80"/>
                <w:sz w:val="32"/>
                <w:szCs w:val="32"/>
              </w:rPr>
              <w:t>art B:</w:t>
            </w:r>
            <w:r w:rsidRPr="00A558D0">
              <w:rPr>
                <w:color w:val="215868" w:themeColor="accent5" w:themeShade="80"/>
                <w:sz w:val="32"/>
                <w:szCs w:val="32"/>
              </w:rPr>
              <w:t xml:space="preserve"> </w:t>
            </w:r>
            <w:r w:rsidR="005211BB">
              <w:rPr>
                <w:color w:val="215868" w:themeColor="accent5" w:themeShade="80"/>
                <w:sz w:val="32"/>
                <w:szCs w:val="32"/>
              </w:rPr>
              <w:t>Project</w:t>
            </w:r>
            <w:r w:rsidRPr="0057698A">
              <w:rPr>
                <w:color w:val="215868" w:themeColor="accent5" w:themeShade="80"/>
                <w:sz w:val="32"/>
                <w:szCs w:val="32"/>
              </w:rPr>
              <w:t xml:space="preserve"> </w:t>
            </w:r>
            <w:r w:rsidR="0072075B">
              <w:rPr>
                <w:color w:val="215868" w:themeColor="accent5" w:themeShade="80"/>
                <w:sz w:val="32"/>
                <w:szCs w:val="32"/>
              </w:rPr>
              <w:t>and Ethics Summary</w:t>
            </w:r>
          </w:p>
        </w:tc>
      </w:tr>
      <w:tr w:rsidR="00A65F68" w:rsidRPr="00175140" w14:paraId="0EA615D6" w14:textId="77777777" w:rsidTr="00C27EBB">
        <w:tblPrEx>
          <w:shd w:val="clear" w:color="auto" w:fill="auto"/>
        </w:tblPrEx>
        <w:trPr>
          <w:cantSplit/>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7A865635" w14:textId="77777777" w:rsidR="00A65F68" w:rsidRDefault="00A65F68" w:rsidP="004F2DBB">
            <w:pPr>
              <w:spacing w:before="120"/>
              <w:rPr>
                <w:b/>
                <w:color w:val="FFFFFF" w:themeColor="background1"/>
                <w:sz w:val="20"/>
              </w:rPr>
            </w:pPr>
            <w:r>
              <w:rPr>
                <w:b/>
                <w:color w:val="FFFFFF" w:themeColor="background1"/>
                <w:sz w:val="20"/>
              </w:rPr>
              <w:t xml:space="preserve">Has patient/consumer data collection commenced for this project?  </w:t>
            </w:r>
          </w:p>
        </w:tc>
      </w:tr>
      <w:tr w:rsidR="006715B1" w:rsidRPr="00175140" w14:paraId="1441D56F" w14:textId="77777777" w:rsidTr="00C27EBB">
        <w:tblPrEx>
          <w:shd w:val="clear" w:color="auto" w:fill="auto"/>
        </w:tblPrEx>
        <w:trPr>
          <w:cantSplit/>
        </w:trPr>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A0597C" w14:textId="77777777" w:rsidR="009E198B" w:rsidRDefault="00BD7D01" w:rsidP="004F2DBB">
            <w:pPr>
              <w:spacing w:before="120"/>
              <w:rPr>
                <w:b/>
                <w:color w:val="FFFFFF" w:themeColor="background1"/>
                <w:sz w:val="20"/>
              </w:rPr>
            </w:pPr>
            <w:sdt>
              <w:sdtPr>
                <w:rPr>
                  <w:b/>
                  <w:color w:val="000000" w:themeColor="text1"/>
                  <w:sz w:val="28"/>
                </w:rPr>
                <w:id w:val="-977370292"/>
                <w14:checkbox>
                  <w14:checked w14:val="0"/>
                  <w14:checkedState w14:val="2612" w14:font="MS Gothic"/>
                  <w14:uncheckedState w14:val="2610" w14:font="MS Gothic"/>
                </w14:checkbox>
              </w:sdtPr>
              <w:sdtEndPr/>
              <w:sdtContent>
                <w:r w:rsidR="005E35FD" w:rsidRPr="005E35FD">
                  <w:rPr>
                    <w:rFonts w:ascii="MS Gothic" w:eastAsia="MS Gothic" w:hAnsi="MS Gothic" w:hint="eastAsia"/>
                    <w:b/>
                    <w:color w:val="000000" w:themeColor="text1"/>
                    <w:sz w:val="28"/>
                  </w:rPr>
                  <w:t>☐</w:t>
                </w:r>
              </w:sdtContent>
            </w:sdt>
            <w:r w:rsidR="005E35FD" w:rsidRPr="005E35FD">
              <w:rPr>
                <w:b/>
                <w:color w:val="000000" w:themeColor="text1"/>
                <w:sz w:val="28"/>
              </w:rPr>
              <w:t xml:space="preserve"> </w:t>
            </w:r>
            <w:r w:rsidR="009E198B" w:rsidRPr="00A65F68">
              <w:rPr>
                <w:b/>
                <w:color w:val="000000" w:themeColor="text1"/>
                <w:sz w:val="20"/>
              </w:rPr>
              <w:t xml:space="preserve">Yes                            </w:t>
            </w:r>
            <w:sdt>
              <w:sdtPr>
                <w:rPr>
                  <w:b/>
                  <w:color w:val="000000" w:themeColor="text1"/>
                  <w:sz w:val="28"/>
                </w:rPr>
                <w:id w:val="1457678086"/>
                <w14:checkbox>
                  <w14:checked w14:val="0"/>
                  <w14:checkedState w14:val="2612" w14:font="MS Gothic"/>
                  <w14:uncheckedState w14:val="2610" w14:font="MS Gothic"/>
                </w14:checkbox>
              </w:sdtPr>
              <w:sdtEndPr/>
              <w:sdtContent>
                <w:r w:rsidR="005E35FD" w:rsidRPr="005E35FD">
                  <w:rPr>
                    <w:rFonts w:ascii="MS Gothic" w:eastAsia="MS Gothic" w:hAnsi="MS Gothic" w:hint="eastAsia"/>
                    <w:b/>
                    <w:color w:val="000000" w:themeColor="text1"/>
                    <w:sz w:val="28"/>
                  </w:rPr>
                  <w:t>☐</w:t>
                </w:r>
              </w:sdtContent>
            </w:sdt>
            <w:r w:rsidR="009E198B" w:rsidRPr="005E35FD">
              <w:rPr>
                <w:b/>
                <w:color w:val="000000" w:themeColor="text1"/>
              </w:rPr>
              <w:t xml:space="preserve"> </w:t>
            </w:r>
            <w:r w:rsidR="009E198B" w:rsidRPr="00A65F68">
              <w:rPr>
                <w:b/>
                <w:color w:val="000000" w:themeColor="text1"/>
                <w:sz w:val="20"/>
              </w:rPr>
              <w:t xml:space="preserve">No </w:t>
            </w:r>
          </w:p>
        </w:tc>
        <w:sdt>
          <w:sdtPr>
            <w:rPr>
              <w:color w:val="000000" w:themeColor="text1"/>
              <w:sz w:val="20"/>
            </w:rPr>
            <w:id w:val="854854391"/>
            <w:placeholder>
              <w:docPart w:val="DefaultPlaceholder_1081868574"/>
            </w:placeholder>
            <w:showingPlcHdr/>
            <w:text/>
          </w:sdtPr>
          <w:sdtEndPr/>
          <w:sdtContent>
            <w:tc>
              <w:tcPr>
                <w:tcW w:w="7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959A00" w14:textId="77777777" w:rsidR="009E198B" w:rsidRPr="009E198B" w:rsidRDefault="00392D5A" w:rsidP="00A20049">
                <w:pPr>
                  <w:spacing w:before="120"/>
                  <w:rPr>
                    <w:color w:val="000000" w:themeColor="text1"/>
                    <w:sz w:val="20"/>
                  </w:rPr>
                </w:pPr>
                <w:r w:rsidRPr="001E0A09">
                  <w:rPr>
                    <w:rStyle w:val="PlaceholderText"/>
                  </w:rPr>
                  <w:t>Click here to enter text.</w:t>
                </w:r>
              </w:p>
            </w:tc>
          </w:sdtContent>
        </w:sdt>
      </w:tr>
      <w:tr w:rsidR="0016678C" w:rsidRPr="00175140" w14:paraId="5F1348C0" w14:textId="77777777" w:rsidTr="00C27EBB">
        <w:trPr>
          <w:cantSplit/>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1849B" w:themeFill="accent5" w:themeFillShade="BF"/>
            <w:vAlign w:val="center"/>
          </w:tcPr>
          <w:p w14:paraId="3CA5B839" w14:textId="77777777" w:rsidR="0016678C" w:rsidRDefault="0016678C" w:rsidP="004F2DBB">
            <w:pPr>
              <w:spacing w:before="120"/>
              <w:rPr>
                <w:b/>
                <w:color w:val="FFFFFF" w:themeColor="background1"/>
                <w:sz w:val="20"/>
              </w:rPr>
            </w:pPr>
            <w:r>
              <w:rPr>
                <w:b/>
                <w:color w:val="FFFFFF" w:themeColor="background1"/>
                <w:sz w:val="20"/>
              </w:rPr>
              <w:t>Project Description</w:t>
            </w:r>
          </w:p>
          <w:p w14:paraId="3C9945B0" w14:textId="77777777" w:rsidR="0016678C" w:rsidRPr="006715B1" w:rsidRDefault="0016678C" w:rsidP="004F2DBB">
            <w:pPr>
              <w:spacing w:before="120"/>
              <w:rPr>
                <w:b/>
                <w:color w:val="FFFFFF" w:themeColor="background1"/>
                <w:sz w:val="18"/>
                <w:szCs w:val="18"/>
              </w:rPr>
            </w:pPr>
            <w:r w:rsidRPr="006715B1">
              <w:rPr>
                <w:b/>
                <w:color w:val="FFFFFF" w:themeColor="background1"/>
                <w:sz w:val="18"/>
                <w:szCs w:val="18"/>
              </w:rPr>
              <w:t>(Provide a detailed description of the project including: aims/objectives, background, study design/methods)</w:t>
            </w:r>
          </w:p>
        </w:tc>
      </w:tr>
      <w:tr w:rsidR="0016678C" w:rsidRPr="00175140" w14:paraId="521ABDF1" w14:textId="77777777" w:rsidTr="00C27EBB">
        <w:trPr>
          <w:cantSplit/>
          <w:trHeight w:val="2268"/>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0DBD0F" w14:textId="77777777" w:rsidR="006715B1" w:rsidRDefault="006715B1" w:rsidP="00C27EBB">
            <w:pPr>
              <w:spacing w:before="120"/>
              <w:rPr>
                <w:b/>
                <w:color w:val="FFFFFF" w:themeColor="background1"/>
                <w:sz w:val="20"/>
              </w:rPr>
            </w:pPr>
          </w:p>
        </w:tc>
      </w:tr>
      <w:tr w:rsidR="00B26D76" w:rsidRPr="00175140" w14:paraId="7989BD50" w14:textId="77777777" w:rsidTr="00C27EBB">
        <w:tblPrEx>
          <w:shd w:val="clear" w:color="auto" w:fill="auto"/>
        </w:tblPrEx>
        <w:trPr>
          <w:cantSplit/>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66F5AA0E" w14:textId="71FA0A64" w:rsidR="00B26D76" w:rsidRPr="00175140" w:rsidRDefault="00B26D76" w:rsidP="00364AA1">
            <w:pPr>
              <w:spacing w:before="120"/>
              <w:rPr>
                <w:b/>
                <w:color w:val="FFFFFF" w:themeColor="background1"/>
                <w:sz w:val="20"/>
              </w:rPr>
            </w:pPr>
            <w:r>
              <w:rPr>
                <w:b/>
                <w:color w:val="FFFFFF" w:themeColor="background1"/>
                <w:sz w:val="20"/>
              </w:rPr>
              <w:t xml:space="preserve">List the Ethical Risks Identified in Part A, with a brief summary of what will be collected and what the </w:t>
            </w:r>
            <w:r w:rsidR="00A65F68">
              <w:rPr>
                <w:b/>
                <w:color w:val="FFFFFF" w:themeColor="background1"/>
                <w:sz w:val="20"/>
              </w:rPr>
              <w:t>plan is</w:t>
            </w:r>
            <w:r>
              <w:rPr>
                <w:b/>
                <w:color w:val="FFFFFF" w:themeColor="background1"/>
                <w:sz w:val="20"/>
              </w:rPr>
              <w:t xml:space="preserve"> to </w:t>
            </w:r>
            <w:r w:rsidR="00A65F68">
              <w:rPr>
                <w:b/>
                <w:color w:val="FFFFFF" w:themeColor="background1"/>
                <w:sz w:val="20"/>
              </w:rPr>
              <w:t>minimis</w:t>
            </w:r>
            <w:r w:rsidR="00666C3A">
              <w:rPr>
                <w:b/>
                <w:color w:val="FFFFFF" w:themeColor="background1"/>
                <w:sz w:val="20"/>
              </w:rPr>
              <w:t>e ethical risks, including any related documents e.g. patient survey tool</w:t>
            </w:r>
            <w:r w:rsidR="00823C28">
              <w:rPr>
                <w:b/>
                <w:color w:val="FFFFFF" w:themeColor="background1"/>
                <w:sz w:val="20"/>
              </w:rPr>
              <w:t>, will data be de-identified</w:t>
            </w:r>
          </w:p>
        </w:tc>
      </w:tr>
      <w:tr w:rsidR="006715B1" w14:paraId="50976C4B" w14:textId="77777777"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0AB49" w14:textId="77777777" w:rsidR="00B26D76" w:rsidRDefault="00666C3A" w:rsidP="00B26D76">
            <w:pPr>
              <w:spacing w:beforeLines="60" w:before="144"/>
            </w:pPr>
            <w:r>
              <w:rPr>
                <w:sz w:val="18"/>
                <w:szCs w:val="18"/>
              </w:rPr>
              <w:t>&lt;Include Question number where TRUE was recorded&gt;</w:t>
            </w:r>
          </w:p>
        </w:tc>
        <w:tc>
          <w:tcPr>
            <w:tcW w:w="93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7E7DC" w14:textId="77777777" w:rsidR="00B26D76" w:rsidRDefault="00666C3A" w:rsidP="004F2DBB">
            <w:pPr>
              <w:spacing w:beforeLines="60" w:before="144"/>
            </w:pPr>
            <w:r>
              <w:t>&lt;Include the question where TRUE was recorded</w:t>
            </w:r>
            <w:r w:rsidR="00B26D76">
              <w:t>.</w:t>
            </w:r>
            <w:r>
              <w:t>&gt;</w:t>
            </w:r>
          </w:p>
          <w:sdt>
            <w:sdtPr>
              <w:id w:val="-1293282519"/>
              <w:showingPlcHdr/>
              <w:text/>
            </w:sdtPr>
            <w:sdtEndPr/>
            <w:sdtContent>
              <w:p w14:paraId="77F6C2AD" w14:textId="77777777" w:rsidR="005E35FD" w:rsidRDefault="005E35FD" w:rsidP="004F2DBB">
                <w:pPr>
                  <w:spacing w:beforeLines="60" w:before="144"/>
                </w:pPr>
                <w:r w:rsidRPr="001E0A09">
                  <w:rPr>
                    <w:rStyle w:val="PlaceholderText"/>
                  </w:rPr>
                  <w:t>Click here to enter text.</w:t>
                </w:r>
              </w:p>
            </w:sdtContent>
          </w:sdt>
        </w:tc>
      </w:tr>
      <w:tr w:rsidR="00B26D76" w14:paraId="642A763B" w14:textId="77777777" w:rsidTr="00C27EBB">
        <w:tblPrEx>
          <w:shd w:val="clear" w:color="auto" w:fill="auto"/>
        </w:tblPrEx>
        <w:trPr>
          <w:cantSplit/>
          <w:trHeight w:val="2268"/>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2666A" w14:textId="77777777" w:rsidR="00B26D76" w:rsidRDefault="00B26D76" w:rsidP="004F2DBB">
            <w:pPr>
              <w:spacing w:beforeLines="60" w:before="144"/>
              <w:rPr>
                <w:i/>
              </w:rPr>
            </w:pPr>
            <w:r w:rsidRPr="00A65F68">
              <w:rPr>
                <w:i/>
              </w:rPr>
              <w:t xml:space="preserve">Brief Summary: </w:t>
            </w:r>
            <w:r w:rsidR="00666C3A">
              <w:rPr>
                <w:i/>
              </w:rPr>
              <w:t>&lt;</w:t>
            </w:r>
            <w:r w:rsidR="00666C3A" w:rsidRPr="00666C3A">
              <w:t>e.g. list the ethical risks and strategies to minimize these risks.</w:t>
            </w:r>
            <w:r w:rsidR="00666C3A">
              <w:t>&gt;</w:t>
            </w:r>
            <w:r w:rsidR="00666C3A">
              <w:rPr>
                <w:i/>
              </w:rPr>
              <w:t xml:space="preserve"> </w:t>
            </w:r>
          </w:p>
          <w:sdt>
            <w:sdtPr>
              <w:rPr>
                <w:i/>
              </w:rPr>
              <w:id w:val="1160734839"/>
              <w:showingPlcHdr/>
              <w:text/>
            </w:sdtPr>
            <w:sdtEndPr/>
            <w:sdtContent>
              <w:p w14:paraId="2EBFE34D" w14:textId="77777777" w:rsidR="005E35FD" w:rsidRPr="00A65F68" w:rsidRDefault="005E35FD" w:rsidP="004F2DBB">
                <w:pPr>
                  <w:spacing w:beforeLines="60" w:before="144"/>
                  <w:rPr>
                    <w:i/>
                  </w:rPr>
                </w:pPr>
                <w:r w:rsidRPr="001E0A09">
                  <w:rPr>
                    <w:rStyle w:val="PlaceholderText"/>
                  </w:rPr>
                  <w:t>Click here to enter text.</w:t>
                </w:r>
              </w:p>
            </w:sdtContent>
          </w:sdt>
          <w:p w14:paraId="53A10ADC" w14:textId="77777777" w:rsidR="00B26D76" w:rsidRDefault="00B26D76" w:rsidP="00C27EBB">
            <w:pPr>
              <w:spacing w:beforeLines="60" w:before="144"/>
            </w:pPr>
          </w:p>
        </w:tc>
      </w:tr>
      <w:tr w:rsidR="006715B1" w14:paraId="70012D19" w14:textId="77777777" w:rsidTr="00C27EBB">
        <w:tblPrEx>
          <w:shd w:val="clear" w:color="auto" w:fill="auto"/>
        </w:tblPrEx>
        <w:trPr>
          <w:cantSplit/>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6AD3E" w14:textId="77777777" w:rsidR="00B26D76" w:rsidRDefault="00A65F68" w:rsidP="00B26D76">
            <w:pPr>
              <w:spacing w:before="60"/>
            </w:pPr>
            <w:r>
              <w:t>Risk No.</w:t>
            </w:r>
          </w:p>
        </w:tc>
        <w:sdt>
          <w:sdtPr>
            <w:id w:val="-66809869"/>
            <w:showingPlcHdr/>
            <w:text/>
          </w:sdtPr>
          <w:sdtEndPr/>
          <w:sdtContent>
            <w:tc>
              <w:tcPr>
                <w:tcW w:w="93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10E5F" w14:textId="77777777" w:rsidR="00B26D76" w:rsidRDefault="005E35FD" w:rsidP="004F2DBB">
                <w:r w:rsidRPr="001E0A09">
                  <w:rPr>
                    <w:rStyle w:val="PlaceholderText"/>
                  </w:rPr>
                  <w:t>Click here to enter text.</w:t>
                </w:r>
              </w:p>
            </w:tc>
          </w:sdtContent>
        </w:sdt>
      </w:tr>
      <w:tr w:rsidR="00B26D76" w14:paraId="24D74EDC" w14:textId="77777777" w:rsidTr="001E4B44">
        <w:tblPrEx>
          <w:shd w:val="clear" w:color="auto" w:fill="auto"/>
        </w:tblPrEx>
        <w:trPr>
          <w:cantSplit/>
          <w:trHeight w:val="2120"/>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C0912" w14:textId="77777777" w:rsidR="00A65F68" w:rsidRDefault="00A65F68" w:rsidP="00A65F68">
            <w:pPr>
              <w:spacing w:beforeLines="60" w:before="144"/>
              <w:rPr>
                <w:i/>
              </w:rPr>
            </w:pPr>
            <w:r w:rsidRPr="00A65F68">
              <w:rPr>
                <w:i/>
              </w:rPr>
              <w:lastRenderedPageBreak/>
              <w:t xml:space="preserve">Brief Summary: </w:t>
            </w:r>
          </w:p>
          <w:sdt>
            <w:sdtPr>
              <w:rPr>
                <w:i/>
              </w:rPr>
              <w:id w:val="-936062412"/>
              <w:showingPlcHdr/>
              <w:text/>
            </w:sdtPr>
            <w:sdtEndPr/>
            <w:sdtContent>
              <w:p w14:paraId="4C64F472" w14:textId="77777777" w:rsidR="005E35FD" w:rsidRPr="00A65F68" w:rsidRDefault="005E35FD" w:rsidP="00A65F68">
                <w:pPr>
                  <w:spacing w:beforeLines="60" w:before="144"/>
                  <w:rPr>
                    <w:i/>
                  </w:rPr>
                </w:pPr>
                <w:r w:rsidRPr="001E0A09">
                  <w:rPr>
                    <w:rStyle w:val="PlaceholderText"/>
                  </w:rPr>
                  <w:t>Click here to enter text.</w:t>
                </w:r>
              </w:p>
            </w:sdtContent>
          </w:sdt>
          <w:p w14:paraId="2C752348" w14:textId="77777777" w:rsidR="00E3210F" w:rsidRDefault="00E3210F" w:rsidP="00C27EBB"/>
        </w:tc>
      </w:tr>
      <w:tr w:rsidR="006715B1" w14:paraId="2B5B79CF" w14:textId="77777777" w:rsidTr="00C27EBB">
        <w:tblPrEx>
          <w:shd w:val="clear" w:color="auto" w:fill="auto"/>
        </w:tblPrEx>
        <w:trPr>
          <w:cantSplit/>
          <w:trHeight w:val="578"/>
        </w:trPr>
        <w:tc>
          <w:tcPr>
            <w:tcW w:w="11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F90F42" w14:textId="77777777" w:rsidR="00B26D76" w:rsidRPr="00A65F68" w:rsidRDefault="00A65F68" w:rsidP="004F2DBB">
            <w:pPr>
              <w:spacing w:before="60"/>
              <w:rPr>
                <w:color w:val="000000" w:themeColor="text1"/>
              </w:rPr>
            </w:pPr>
            <w:r>
              <w:rPr>
                <w:b/>
                <w:color w:val="000000" w:themeColor="text1"/>
                <w:sz w:val="20"/>
              </w:rPr>
              <w:t>Risk No.</w:t>
            </w:r>
          </w:p>
        </w:tc>
        <w:sdt>
          <w:sdtPr>
            <w:rPr>
              <w:color w:val="000000" w:themeColor="text1"/>
            </w:rPr>
            <w:id w:val="-1919081157"/>
            <w:showingPlcHdr/>
            <w:text/>
          </w:sdtPr>
          <w:sdtEndPr/>
          <w:sdtContent>
            <w:tc>
              <w:tcPr>
                <w:tcW w:w="93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CB3FCD" w14:textId="77777777" w:rsidR="00B26D76" w:rsidRPr="00A65F68" w:rsidRDefault="005E35FD" w:rsidP="004F2DBB">
                <w:pPr>
                  <w:rPr>
                    <w:color w:val="000000" w:themeColor="text1"/>
                  </w:rPr>
                </w:pPr>
                <w:r w:rsidRPr="001E0A09">
                  <w:rPr>
                    <w:rStyle w:val="PlaceholderText"/>
                  </w:rPr>
                  <w:t>Click here to enter text.</w:t>
                </w:r>
              </w:p>
            </w:tc>
          </w:sdtContent>
        </w:sdt>
      </w:tr>
      <w:tr w:rsidR="00B26D76" w14:paraId="1DCC6859" w14:textId="77777777" w:rsidTr="001E4B44">
        <w:tblPrEx>
          <w:shd w:val="clear" w:color="auto" w:fill="auto"/>
        </w:tblPrEx>
        <w:trPr>
          <w:cantSplit/>
          <w:trHeight w:val="1806"/>
        </w:trPr>
        <w:tc>
          <w:tcPr>
            <w:tcW w:w="104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CC7F9" w14:textId="77777777" w:rsidR="00A65F68" w:rsidRDefault="00A65F68" w:rsidP="002C2CD0">
            <w:pPr>
              <w:spacing w:beforeLines="60" w:before="144"/>
              <w:rPr>
                <w:i/>
              </w:rPr>
            </w:pPr>
            <w:r w:rsidRPr="00A65F68">
              <w:rPr>
                <w:i/>
              </w:rPr>
              <w:t xml:space="preserve">Brief Summary: </w:t>
            </w:r>
          </w:p>
          <w:sdt>
            <w:sdtPr>
              <w:rPr>
                <w:i/>
              </w:rPr>
              <w:id w:val="-1685044617"/>
              <w:showingPlcHdr/>
              <w:text/>
            </w:sdtPr>
            <w:sdtEndPr/>
            <w:sdtContent>
              <w:p w14:paraId="31E79F06" w14:textId="55124A43" w:rsidR="00E3210F" w:rsidRPr="001E4B44" w:rsidRDefault="005E35FD" w:rsidP="001E4B44">
                <w:pPr>
                  <w:spacing w:beforeLines="60" w:before="144"/>
                  <w:rPr>
                    <w:i/>
                  </w:rPr>
                </w:pPr>
                <w:r w:rsidRPr="001E0A09">
                  <w:rPr>
                    <w:rStyle w:val="PlaceholderText"/>
                  </w:rPr>
                  <w:t>Click here to enter text.</w:t>
                </w:r>
              </w:p>
            </w:sdtContent>
          </w:sdt>
        </w:tc>
      </w:tr>
    </w:tbl>
    <w:p w14:paraId="45CBD687" w14:textId="77777777" w:rsidR="00666C3A" w:rsidRPr="00666C3A" w:rsidRDefault="00666C3A" w:rsidP="00666C3A">
      <w:pPr>
        <w:shd w:val="clear" w:color="auto" w:fill="FFFFFF" w:themeFill="background1"/>
        <w:rPr>
          <w:sz w:val="6"/>
        </w:rPr>
      </w:pPr>
    </w:p>
    <w:p w14:paraId="37F1DBB9" w14:textId="77777777" w:rsidR="00A65F68" w:rsidRDefault="00666C3A" w:rsidP="00666C3A">
      <w:pPr>
        <w:shd w:val="clear" w:color="auto" w:fill="FFFFFF" w:themeFill="background1"/>
        <w:rPr>
          <w:sz w:val="20"/>
        </w:rPr>
      </w:pPr>
      <w:r w:rsidRPr="00666C3A">
        <w:rPr>
          <w:sz w:val="20"/>
        </w:rPr>
        <w:t>If there are more than three identified risks, please document in a word document and attach with Part A and Part B.</w:t>
      </w:r>
    </w:p>
    <w:p w14:paraId="582A41B5" w14:textId="77777777" w:rsidR="001E4B44" w:rsidRDefault="001E4B44" w:rsidP="00666C3A">
      <w:pPr>
        <w:shd w:val="clear" w:color="auto" w:fill="FFFFFF" w:themeFill="background1"/>
        <w:rPr>
          <w:sz w:val="20"/>
        </w:rPr>
      </w:pPr>
    </w:p>
    <w:p w14:paraId="4D13ECDF" w14:textId="564CA2E7" w:rsidR="002C2CD0" w:rsidRPr="0039647A" w:rsidRDefault="002C2CD0" w:rsidP="001E4B44">
      <w:pPr>
        <w:spacing w:after="0"/>
        <w:rPr>
          <w:sz w:val="20"/>
          <w:szCs w:val="20"/>
        </w:rPr>
      </w:pPr>
      <w:r w:rsidRPr="0039647A">
        <w:rPr>
          <w:b/>
          <w:sz w:val="20"/>
          <w:szCs w:val="20"/>
        </w:rPr>
        <w:t>Part C</w:t>
      </w:r>
      <w:r w:rsidRPr="0039647A">
        <w:rPr>
          <w:sz w:val="20"/>
          <w:szCs w:val="20"/>
        </w:rPr>
        <w:t xml:space="preserve"> is to be completed by the ISLHD </w:t>
      </w:r>
      <w:r w:rsidR="00B97B58">
        <w:rPr>
          <w:sz w:val="20"/>
          <w:szCs w:val="20"/>
        </w:rPr>
        <w:t>Research Office</w:t>
      </w:r>
      <w:r w:rsidRPr="0039647A">
        <w:rPr>
          <w:sz w:val="20"/>
          <w:szCs w:val="20"/>
        </w:rPr>
        <w:t xml:space="preserve"> and returned to the applicant listed on Part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19"/>
        <w:gridCol w:w="7341"/>
      </w:tblGrid>
      <w:tr w:rsidR="002C2CD0" w14:paraId="26EEC897" w14:textId="77777777" w:rsidTr="00363E73">
        <w:trPr>
          <w:cantSplit/>
        </w:trPr>
        <w:tc>
          <w:tcPr>
            <w:tcW w:w="10460" w:type="dxa"/>
            <w:gridSpan w:val="2"/>
            <w:shd w:val="clear" w:color="auto" w:fill="F2F2F2" w:themeFill="background1" w:themeFillShade="F2"/>
          </w:tcPr>
          <w:p w14:paraId="107300B5" w14:textId="25D102C6" w:rsidR="002C2CD0" w:rsidRDefault="002C2CD0" w:rsidP="005C5578">
            <w:pPr>
              <w:tabs>
                <w:tab w:val="left" w:pos="8647"/>
              </w:tabs>
              <w:spacing w:before="240" w:after="240"/>
              <w:ind w:right="227"/>
              <w:rPr>
                <w:sz w:val="18"/>
              </w:rPr>
            </w:pPr>
            <w:r w:rsidRPr="00A558D0">
              <w:rPr>
                <w:b/>
                <w:color w:val="215868" w:themeColor="accent5" w:themeShade="80"/>
                <w:sz w:val="32"/>
                <w:szCs w:val="32"/>
              </w:rPr>
              <w:t>P</w:t>
            </w:r>
            <w:r>
              <w:rPr>
                <w:b/>
                <w:color w:val="215868" w:themeColor="accent5" w:themeShade="80"/>
                <w:sz w:val="32"/>
                <w:szCs w:val="32"/>
              </w:rPr>
              <w:t>art C:</w:t>
            </w:r>
            <w:r w:rsidRPr="00A558D0">
              <w:rPr>
                <w:color w:val="215868" w:themeColor="accent5" w:themeShade="80"/>
                <w:sz w:val="32"/>
                <w:szCs w:val="32"/>
              </w:rPr>
              <w:t xml:space="preserve"> </w:t>
            </w:r>
            <w:r w:rsidR="006C2C52">
              <w:rPr>
                <w:color w:val="215868" w:themeColor="accent5" w:themeShade="80"/>
                <w:sz w:val="32"/>
                <w:szCs w:val="32"/>
              </w:rPr>
              <w:t xml:space="preserve">Review and </w:t>
            </w:r>
            <w:r w:rsidR="00CE2F69">
              <w:rPr>
                <w:color w:val="215868" w:themeColor="accent5" w:themeShade="80"/>
                <w:sz w:val="32"/>
                <w:szCs w:val="32"/>
              </w:rPr>
              <w:t xml:space="preserve">advice from the ISLHD </w:t>
            </w:r>
            <w:r w:rsidR="00226BE2">
              <w:rPr>
                <w:color w:val="215868" w:themeColor="accent5" w:themeShade="80"/>
                <w:sz w:val="32"/>
                <w:szCs w:val="32"/>
              </w:rPr>
              <w:t xml:space="preserve">Research </w:t>
            </w:r>
            <w:r w:rsidR="00B97B58">
              <w:rPr>
                <w:color w:val="215868" w:themeColor="accent5" w:themeShade="80"/>
                <w:sz w:val="32"/>
                <w:szCs w:val="32"/>
              </w:rPr>
              <w:t xml:space="preserve">Office </w:t>
            </w:r>
          </w:p>
        </w:tc>
      </w:tr>
      <w:tr w:rsidR="002C2CD0" w14:paraId="4E4138B9" w14:textId="77777777" w:rsidTr="00363E73">
        <w:tblPrEx>
          <w:shd w:val="clear" w:color="auto" w:fill="auto"/>
        </w:tblPrEx>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31922279" w14:textId="5E643E32" w:rsidR="002C2CD0" w:rsidRDefault="002C2CD0" w:rsidP="00364AA1">
            <w:pPr>
              <w:spacing w:before="120"/>
              <w:rPr>
                <w:b/>
                <w:color w:val="FFFFFF" w:themeColor="background1"/>
                <w:sz w:val="20"/>
              </w:rPr>
            </w:pPr>
            <w:r>
              <w:rPr>
                <w:b/>
                <w:color w:val="FFFFFF" w:themeColor="background1"/>
                <w:sz w:val="20"/>
              </w:rPr>
              <w:t>Have any ethical risks been identified</w:t>
            </w:r>
            <w:r w:rsidR="00226BE2">
              <w:rPr>
                <w:b/>
                <w:color w:val="FFFFFF" w:themeColor="background1"/>
                <w:sz w:val="20"/>
              </w:rPr>
              <w:t xml:space="preserve"> by the ISLHD Research </w:t>
            </w:r>
            <w:r w:rsidR="00B97B58">
              <w:rPr>
                <w:b/>
                <w:color w:val="FFFFFF" w:themeColor="background1"/>
                <w:sz w:val="20"/>
              </w:rPr>
              <w:t>Office</w:t>
            </w:r>
            <w:r>
              <w:rPr>
                <w:b/>
                <w:color w:val="FFFFFF" w:themeColor="background1"/>
                <w:sz w:val="20"/>
              </w:rPr>
              <w:t xml:space="preserve">?  </w:t>
            </w:r>
          </w:p>
        </w:tc>
      </w:tr>
      <w:tr w:rsidR="002C2CD0" w:rsidRPr="009E198B" w14:paraId="2FF5B9EA" w14:textId="77777777" w:rsidTr="00363E73">
        <w:tblPrEx>
          <w:shd w:val="clear" w:color="auto" w:fill="auto"/>
        </w:tblPrEx>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29F6F6" w14:textId="77777777" w:rsidR="002C2CD0" w:rsidRDefault="00BD7D01" w:rsidP="005E35FD">
            <w:pPr>
              <w:spacing w:before="120"/>
              <w:rPr>
                <w:b/>
                <w:color w:val="FFFFFF" w:themeColor="background1"/>
                <w:sz w:val="20"/>
              </w:rPr>
            </w:pPr>
            <w:sdt>
              <w:sdtPr>
                <w:rPr>
                  <w:b/>
                  <w:color w:val="000000" w:themeColor="text1"/>
                  <w:sz w:val="28"/>
                </w:rPr>
                <w:id w:val="1951579923"/>
                <w14:checkbox>
                  <w14:checked w14:val="0"/>
                  <w14:checkedState w14:val="2612" w14:font="MS Gothic"/>
                  <w14:uncheckedState w14:val="2610" w14:font="MS Gothic"/>
                </w14:checkbox>
              </w:sdtPr>
              <w:sdtEndPr/>
              <w:sdtContent>
                <w:r w:rsidR="00D22854">
                  <w:rPr>
                    <w:rFonts w:ascii="MS Gothic" w:eastAsia="MS Gothic" w:hAnsi="MS Gothic" w:hint="eastAsia"/>
                    <w:b/>
                    <w:color w:val="000000" w:themeColor="text1"/>
                    <w:sz w:val="28"/>
                  </w:rPr>
                  <w:t>☐</w:t>
                </w:r>
              </w:sdtContent>
            </w:sdt>
            <w:r w:rsidR="00D22854">
              <w:rPr>
                <w:b/>
                <w:color w:val="000000" w:themeColor="text1"/>
                <w:sz w:val="28"/>
              </w:rPr>
              <w:t xml:space="preserve"> </w:t>
            </w:r>
            <w:r w:rsidR="002C2CD0" w:rsidRPr="00A65F68">
              <w:rPr>
                <w:b/>
                <w:color w:val="000000" w:themeColor="text1"/>
                <w:sz w:val="20"/>
              </w:rPr>
              <w:t xml:space="preserve">Yes                      </w:t>
            </w:r>
            <w:sdt>
              <w:sdtPr>
                <w:rPr>
                  <w:b/>
                  <w:color w:val="000000" w:themeColor="text1"/>
                  <w:sz w:val="28"/>
                </w:rPr>
                <w:id w:val="-1348562086"/>
                <w14:checkbox>
                  <w14:checked w14:val="0"/>
                  <w14:checkedState w14:val="2612" w14:font="MS Gothic"/>
                  <w14:uncheckedState w14:val="2610" w14:font="MS Gothic"/>
                </w14:checkbox>
              </w:sdtPr>
              <w:sdtEndPr/>
              <w:sdtContent>
                <w:r w:rsidR="00D22854">
                  <w:rPr>
                    <w:rFonts w:ascii="MS Gothic" w:eastAsia="MS Gothic" w:hAnsi="MS Gothic" w:hint="eastAsia"/>
                    <w:b/>
                    <w:color w:val="000000" w:themeColor="text1"/>
                    <w:sz w:val="28"/>
                  </w:rPr>
                  <w:t>☐</w:t>
                </w:r>
              </w:sdtContent>
            </w:sdt>
            <w:r w:rsidR="005E35FD">
              <w:rPr>
                <w:b/>
                <w:color w:val="000000" w:themeColor="text1"/>
                <w:sz w:val="20"/>
              </w:rPr>
              <w:t xml:space="preserve"> No</w:t>
            </w:r>
            <w:r w:rsidR="002C2CD0" w:rsidRPr="00A65F68">
              <w:rPr>
                <w:b/>
                <w:color w:val="000000" w:themeColor="text1"/>
                <w:sz w:val="20"/>
              </w:rPr>
              <w:t xml:space="preserve"> </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F40877" w14:textId="77777777" w:rsidR="002C2CD0" w:rsidRPr="009E198B" w:rsidRDefault="002C2CD0" w:rsidP="00363E73">
            <w:pPr>
              <w:spacing w:before="120"/>
              <w:rPr>
                <w:color w:val="000000" w:themeColor="text1"/>
                <w:sz w:val="20"/>
              </w:rPr>
            </w:pPr>
          </w:p>
        </w:tc>
      </w:tr>
      <w:tr w:rsidR="002C2CD0" w:rsidRPr="00175140" w14:paraId="2C84CB2B" w14:textId="77777777" w:rsidTr="00183022">
        <w:tblPrEx>
          <w:shd w:val="clear" w:color="auto" w:fill="auto"/>
        </w:tblPrEx>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BACC6" w:themeFill="accent5"/>
            <w:vAlign w:val="center"/>
          </w:tcPr>
          <w:p w14:paraId="00EA0314" w14:textId="77777777" w:rsidR="002C2CD0" w:rsidRPr="00175140" w:rsidRDefault="002C2CD0" w:rsidP="00363E73">
            <w:pPr>
              <w:spacing w:before="120"/>
              <w:rPr>
                <w:b/>
                <w:color w:val="FFFFFF" w:themeColor="background1"/>
                <w:sz w:val="20"/>
              </w:rPr>
            </w:pPr>
            <w:r>
              <w:rPr>
                <w:b/>
                <w:color w:val="FFFFFF" w:themeColor="background1"/>
                <w:sz w:val="20"/>
              </w:rPr>
              <w:t>Documen</w:t>
            </w:r>
            <w:r w:rsidR="00226BE2">
              <w:rPr>
                <w:b/>
                <w:color w:val="FFFFFF" w:themeColor="background1"/>
                <w:sz w:val="20"/>
              </w:rPr>
              <w:t>t Recommendations and Response b</w:t>
            </w:r>
            <w:r>
              <w:rPr>
                <w:b/>
                <w:color w:val="FFFFFF" w:themeColor="background1"/>
                <w:sz w:val="20"/>
              </w:rPr>
              <w:t>elow.</w:t>
            </w:r>
          </w:p>
        </w:tc>
      </w:tr>
      <w:tr w:rsidR="006C2C52" w14:paraId="3D04207A" w14:textId="77777777" w:rsidTr="00183022">
        <w:tblPrEx>
          <w:shd w:val="clear" w:color="auto" w:fill="auto"/>
        </w:tblPrEx>
        <w:trPr>
          <w:trHeight w:val="607"/>
        </w:trPr>
        <w:tc>
          <w:tcPr>
            <w:tcW w:w="1046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C909F83" w14:textId="563D8DE0" w:rsidR="007F63DF" w:rsidRDefault="00BD7D01" w:rsidP="00CE2F69">
            <w:pPr>
              <w:spacing w:beforeLines="60" w:before="144"/>
              <w:rPr>
                <w:noProof/>
                <w:lang w:val="en-AU" w:eastAsia="en-AU"/>
              </w:rPr>
            </w:pPr>
            <w:sdt>
              <w:sdtPr>
                <w:rPr>
                  <w:noProof/>
                  <w:sz w:val="28"/>
                  <w:lang w:val="en-AU" w:eastAsia="en-AU"/>
                </w:rPr>
                <w:id w:val="44493048"/>
                <w14:checkbox>
                  <w14:checked w14:val="0"/>
                  <w14:checkedState w14:val="2612" w14:font="MS Gothic"/>
                  <w14:uncheckedState w14:val="2610" w14:font="MS Gothic"/>
                </w14:checkbox>
              </w:sdtPr>
              <w:sdtEndPr/>
              <w:sdtContent>
                <w:r w:rsidR="005E35FD" w:rsidRPr="005E35FD">
                  <w:rPr>
                    <w:rFonts w:ascii="MS Gothic" w:eastAsia="MS Gothic" w:hAnsi="MS Gothic" w:hint="eastAsia"/>
                    <w:noProof/>
                    <w:sz w:val="28"/>
                    <w:lang w:val="en-AU" w:eastAsia="en-AU"/>
                  </w:rPr>
                  <w:t>☐</w:t>
                </w:r>
              </w:sdtContent>
            </w:sdt>
            <w:r w:rsidR="005E35FD">
              <w:rPr>
                <w:noProof/>
                <w:lang w:val="en-AU" w:eastAsia="en-AU"/>
              </w:rPr>
              <w:t xml:space="preserve"> </w:t>
            </w:r>
            <w:r w:rsidR="007F63DF">
              <w:rPr>
                <w:noProof/>
                <w:lang w:val="en-AU" w:eastAsia="en-AU"/>
              </w:rPr>
              <w:t xml:space="preserve"> This project complies with </w:t>
            </w:r>
            <w:r w:rsidR="00183022">
              <w:rPr>
                <w:noProof/>
                <w:lang w:val="en-AU" w:eastAsia="en-AU"/>
              </w:rPr>
              <w:t xml:space="preserve">NSW </w:t>
            </w:r>
            <w:r w:rsidR="00183022" w:rsidRPr="00183022">
              <w:rPr>
                <w:noProof/>
                <w:lang w:val="en-AU" w:eastAsia="en-AU"/>
              </w:rPr>
              <w:t>Office for Health and Medical Research</w:t>
            </w:r>
            <w:r w:rsidR="00183022">
              <w:rPr>
                <w:noProof/>
                <w:lang w:val="en-AU" w:eastAsia="en-AU"/>
              </w:rPr>
              <w:t xml:space="preserve"> </w:t>
            </w:r>
            <w:r w:rsidR="007F63DF">
              <w:rPr>
                <w:lang w:val="en-GB"/>
              </w:rPr>
              <w:t>Guideline 2007_020 and is able to commence as a</w:t>
            </w:r>
            <w:r w:rsidR="00183022">
              <w:rPr>
                <w:lang w:val="en-GB"/>
              </w:rPr>
              <w:t>n</w:t>
            </w:r>
            <w:r w:rsidR="007F63DF">
              <w:rPr>
                <w:lang w:val="en-GB"/>
              </w:rPr>
              <w:t xml:space="preserve"> activity with no further ethical review required. </w:t>
            </w:r>
            <w:r w:rsidR="009C3770">
              <w:rPr>
                <w:lang w:val="en-GB"/>
              </w:rPr>
              <w:t>Please register t</w:t>
            </w:r>
            <w:r w:rsidR="00C970C5">
              <w:rPr>
                <w:lang w:val="en-GB"/>
              </w:rPr>
              <w:t>his project</w:t>
            </w:r>
            <w:r w:rsidR="00183022">
              <w:rPr>
                <w:lang w:val="en-GB"/>
              </w:rPr>
              <w:t xml:space="preserve"> as outlined in the instructions </w:t>
            </w:r>
            <w:r w:rsidR="00C970C5">
              <w:rPr>
                <w:lang w:val="en-GB"/>
              </w:rPr>
              <w:t xml:space="preserve">at the top of this document. </w:t>
            </w:r>
          </w:p>
          <w:p w14:paraId="7D72ED3C" w14:textId="115AB905" w:rsidR="00BB2FBA" w:rsidRDefault="00BD7D01" w:rsidP="00CB0D64">
            <w:pPr>
              <w:spacing w:beforeLines="60" w:before="144"/>
              <w:rPr>
                <w:noProof/>
                <w:lang w:val="en-AU" w:eastAsia="en-AU"/>
              </w:rPr>
            </w:pPr>
            <w:sdt>
              <w:sdtPr>
                <w:rPr>
                  <w:noProof/>
                  <w:sz w:val="28"/>
                  <w:lang w:val="en-AU" w:eastAsia="en-AU"/>
                </w:rPr>
                <w:id w:val="-964191902"/>
                <w14:checkbox>
                  <w14:checked w14:val="0"/>
                  <w14:checkedState w14:val="2612" w14:font="MS Gothic"/>
                  <w14:uncheckedState w14:val="2610" w14:font="MS Gothic"/>
                </w14:checkbox>
              </w:sdtPr>
              <w:sdtEndPr/>
              <w:sdtContent>
                <w:r w:rsidR="007F63DF">
                  <w:rPr>
                    <w:rFonts w:ascii="MS Gothic" w:eastAsia="MS Gothic" w:hAnsi="MS Gothic" w:hint="eastAsia"/>
                    <w:noProof/>
                    <w:sz w:val="28"/>
                    <w:lang w:val="en-AU" w:eastAsia="en-AU"/>
                  </w:rPr>
                  <w:t>☐</w:t>
                </w:r>
              </w:sdtContent>
            </w:sdt>
            <w:r w:rsidR="007F63DF">
              <w:rPr>
                <w:noProof/>
                <w:lang w:val="en-AU" w:eastAsia="en-AU"/>
              </w:rPr>
              <w:t xml:space="preserve"> </w:t>
            </w:r>
            <w:r w:rsidR="00B97B58">
              <w:rPr>
                <w:noProof/>
                <w:lang w:val="en-AU" w:eastAsia="en-AU"/>
              </w:rPr>
              <w:t xml:space="preserve">This project complies with </w:t>
            </w:r>
            <w:r w:rsidR="00BB2FBA" w:rsidRPr="001D7779">
              <w:rPr>
                <w:lang w:val="en-GB"/>
              </w:rPr>
              <w:t>and is defined as low/negligible risk research according to the National Statement on Ethical Conduct in Human Research 2007 (Updated 2018)</w:t>
            </w:r>
            <w:r w:rsidR="00CB0D64">
              <w:rPr>
                <w:lang w:val="en-GB"/>
              </w:rPr>
              <w:t>, making it eligible for review by the ISLHD Low and Negligible Risk Research Review Committee</w:t>
            </w:r>
            <w:r w:rsidR="00BB2FBA" w:rsidRPr="001D7779">
              <w:rPr>
                <w:lang w:val="en-GB"/>
              </w:rPr>
              <w:t>.</w:t>
            </w:r>
            <w:r w:rsidR="00332DEF">
              <w:rPr>
                <w:lang w:val="en-GB"/>
              </w:rPr>
              <w:t xml:space="preserve"> </w:t>
            </w:r>
          </w:p>
        </w:tc>
      </w:tr>
      <w:tr w:rsidR="006C2C52" w14:paraId="69D25EFA" w14:textId="77777777" w:rsidTr="00183022">
        <w:tblPrEx>
          <w:shd w:val="clear" w:color="auto" w:fill="auto"/>
        </w:tblPrEx>
        <w:tc>
          <w:tcPr>
            <w:tcW w:w="1046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638270A" w14:textId="0E24BE4A" w:rsidR="00BD7659" w:rsidRDefault="00BD7D01" w:rsidP="00BD7659">
            <w:pPr>
              <w:rPr>
                <w:noProof/>
                <w:lang w:val="en-AU" w:eastAsia="en-AU"/>
              </w:rPr>
            </w:pPr>
            <w:sdt>
              <w:sdtPr>
                <w:rPr>
                  <w:noProof/>
                  <w:sz w:val="28"/>
                  <w:lang w:val="en-AU" w:eastAsia="en-AU"/>
                </w:rPr>
                <w:id w:val="-759138843"/>
                <w14:checkbox>
                  <w14:checked w14:val="0"/>
                  <w14:checkedState w14:val="2612" w14:font="MS Gothic"/>
                  <w14:uncheckedState w14:val="2610" w14:font="MS Gothic"/>
                </w14:checkbox>
              </w:sdtPr>
              <w:sdtEndPr/>
              <w:sdtContent>
                <w:r w:rsidR="006715B1">
                  <w:rPr>
                    <w:rFonts w:ascii="MS Gothic" w:eastAsia="MS Gothic" w:hAnsi="MS Gothic" w:hint="eastAsia"/>
                    <w:noProof/>
                    <w:sz w:val="28"/>
                    <w:lang w:val="en-AU" w:eastAsia="en-AU"/>
                  </w:rPr>
                  <w:t>☐</w:t>
                </w:r>
              </w:sdtContent>
            </w:sdt>
            <w:r w:rsidR="005E35FD">
              <w:rPr>
                <w:noProof/>
                <w:lang w:val="en-AU" w:eastAsia="en-AU"/>
              </w:rPr>
              <w:t xml:space="preserve"> E</w:t>
            </w:r>
            <w:r w:rsidR="006C2C52">
              <w:rPr>
                <w:noProof/>
                <w:lang w:val="en-AU" w:eastAsia="en-AU"/>
              </w:rPr>
              <w:t xml:space="preserve">thical </w:t>
            </w:r>
            <w:r w:rsidR="00332DEF">
              <w:rPr>
                <w:noProof/>
                <w:lang w:val="en-AU" w:eastAsia="en-AU"/>
              </w:rPr>
              <w:t>r</w:t>
            </w:r>
            <w:r w:rsidR="006C2C52">
              <w:rPr>
                <w:noProof/>
                <w:lang w:val="en-AU" w:eastAsia="en-AU"/>
              </w:rPr>
              <w:t xml:space="preserve">isks </w:t>
            </w:r>
            <w:r w:rsidR="00183022">
              <w:rPr>
                <w:noProof/>
                <w:lang w:val="en-AU" w:eastAsia="en-AU"/>
              </w:rPr>
              <w:t xml:space="preserve">have been </w:t>
            </w:r>
            <w:r w:rsidR="00332DEF">
              <w:rPr>
                <w:noProof/>
                <w:lang w:val="en-AU" w:eastAsia="en-AU"/>
              </w:rPr>
              <w:t>i</w:t>
            </w:r>
            <w:r w:rsidR="006C2C52">
              <w:rPr>
                <w:noProof/>
                <w:lang w:val="en-AU" w:eastAsia="en-AU"/>
              </w:rPr>
              <w:t xml:space="preserve">dentified </w:t>
            </w:r>
            <w:r w:rsidR="00183022">
              <w:rPr>
                <w:noProof/>
                <w:lang w:val="en-AU" w:eastAsia="en-AU"/>
              </w:rPr>
              <w:t xml:space="preserve">which </w:t>
            </w:r>
            <w:r w:rsidR="006C2C52">
              <w:rPr>
                <w:noProof/>
                <w:lang w:val="en-AU" w:eastAsia="en-AU"/>
              </w:rPr>
              <w:t>re</w:t>
            </w:r>
            <w:r w:rsidR="00183022">
              <w:rPr>
                <w:noProof/>
                <w:lang w:val="en-AU" w:eastAsia="en-AU"/>
              </w:rPr>
              <w:t>quire</w:t>
            </w:r>
            <w:r w:rsidR="00B97B58">
              <w:rPr>
                <w:noProof/>
                <w:lang w:val="en-AU" w:eastAsia="en-AU"/>
              </w:rPr>
              <w:t xml:space="preserve"> further advice from</w:t>
            </w:r>
            <w:r w:rsidR="006C2C52">
              <w:rPr>
                <w:noProof/>
                <w:lang w:val="en-AU" w:eastAsia="en-AU"/>
              </w:rPr>
              <w:t xml:space="preserve"> </w:t>
            </w:r>
            <w:r w:rsidR="00183022">
              <w:rPr>
                <w:noProof/>
                <w:lang w:val="en-AU" w:eastAsia="en-AU"/>
              </w:rPr>
              <w:t>a</w:t>
            </w:r>
            <w:r w:rsidR="006C2C52">
              <w:rPr>
                <w:noProof/>
                <w:lang w:val="en-AU" w:eastAsia="en-AU"/>
              </w:rPr>
              <w:t xml:space="preserve"> Human Research Ethics Committee (HREC).</w:t>
            </w:r>
            <w:r w:rsidR="001073B3">
              <w:rPr>
                <w:noProof/>
                <w:lang w:val="en-AU" w:eastAsia="en-AU"/>
              </w:rPr>
              <w:t xml:space="preserve"> </w:t>
            </w:r>
            <w:r w:rsidR="00BD7659">
              <w:rPr>
                <w:noProof/>
                <w:lang w:val="en-AU" w:eastAsia="en-AU"/>
              </w:rPr>
              <w:t xml:space="preserve"> See link below for additional information.</w:t>
            </w:r>
          </w:p>
          <w:p w14:paraId="625ECC59" w14:textId="633E9D59" w:rsidR="006C2C52" w:rsidRPr="0011454F" w:rsidRDefault="00BD7D01" w:rsidP="00BD7659">
            <w:pPr>
              <w:rPr>
                <w:rFonts w:eastAsiaTheme="minorHAnsi"/>
              </w:rPr>
            </w:pPr>
            <w:hyperlink r:id="rId17" w:history="1">
              <w:r w:rsidR="00BD7659" w:rsidRPr="0011454F">
                <w:rPr>
                  <w:rStyle w:val="Hyperlink"/>
                </w:rPr>
                <w:t>https://www.uow.edu.au/research-and-innovation/researcher-support/ethics/human-ethics/</w:t>
              </w:r>
            </w:hyperlink>
          </w:p>
        </w:tc>
      </w:tr>
      <w:tr w:rsidR="00A21EB1" w14:paraId="1DBB0934" w14:textId="77777777" w:rsidTr="00FE0E86">
        <w:tblPrEx>
          <w:shd w:val="clear" w:color="auto" w:fill="auto"/>
        </w:tblPrEx>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1BB5B" w14:textId="77777777" w:rsidR="00A21EB1" w:rsidRDefault="00A21EB1" w:rsidP="00363E73">
            <w:pPr>
              <w:spacing w:beforeLines="60" w:before="144"/>
              <w:rPr>
                <w:b/>
                <w:color w:val="000000" w:themeColor="text1"/>
                <w:sz w:val="20"/>
              </w:rPr>
            </w:pPr>
            <w:r>
              <w:rPr>
                <w:b/>
                <w:color w:val="000000" w:themeColor="text1"/>
                <w:sz w:val="20"/>
              </w:rPr>
              <w:t>Comments</w:t>
            </w:r>
          </w:p>
          <w:sdt>
            <w:sdtPr>
              <w:rPr>
                <w:b/>
                <w:color w:val="000000" w:themeColor="text1"/>
                <w:sz w:val="20"/>
              </w:rPr>
              <w:id w:val="-442223029"/>
              <w:showingPlcHdr/>
              <w:text/>
            </w:sdtPr>
            <w:sdtEndPr/>
            <w:sdtContent>
              <w:p w14:paraId="5CDD5C50" w14:textId="77777777" w:rsidR="00A21EB1" w:rsidRDefault="005E35FD" w:rsidP="00363E73">
                <w:pPr>
                  <w:spacing w:beforeLines="60" w:before="144"/>
                  <w:rPr>
                    <w:b/>
                    <w:color w:val="000000" w:themeColor="text1"/>
                    <w:sz w:val="20"/>
                  </w:rPr>
                </w:pPr>
                <w:r w:rsidRPr="001E0A09">
                  <w:rPr>
                    <w:rStyle w:val="PlaceholderText"/>
                  </w:rPr>
                  <w:t>Click here to enter text.</w:t>
                </w:r>
              </w:p>
            </w:sdtContent>
          </w:sdt>
          <w:p w14:paraId="796612EF" w14:textId="77777777" w:rsidR="00A21EB1" w:rsidRDefault="00A21EB1" w:rsidP="005E35FD">
            <w:pPr>
              <w:spacing w:beforeLines="60" w:before="144"/>
              <w:rPr>
                <w:b/>
                <w:color w:val="000000" w:themeColor="text1"/>
                <w:sz w:val="20"/>
              </w:rPr>
            </w:pPr>
          </w:p>
          <w:p w14:paraId="332B4321" w14:textId="77777777" w:rsidR="00E3210F" w:rsidRPr="00A65F68" w:rsidRDefault="00E3210F" w:rsidP="005E35FD">
            <w:pPr>
              <w:spacing w:beforeLines="60" w:before="144"/>
              <w:rPr>
                <w:b/>
                <w:color w:val="000000" w:themeColor="text1"/>
                <w:sz w:val="20"/>
              </w:rPr>
            </w:pPr>
          </w:p>
        </w:tc>
      </w:tr>
      <w:tr w:rsidR="002C2CD0" w14:paraId="2493F2B9" w14:textId="77777777" w:rsidTr="00FE0E86">
        <w:tblPrEx>
          <w:shd w:val="clear" w:color="auto" w:fill="auto"/>
        </w:tblPrEx>
        <w:tc>
          <w:tcPr>
            <w:tcW w:w="104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D2E47" w14:textId="02051CBC" w:rsidR="007F63DF" w:rsidRDefault="0063254C" w:rsidP="00BB2FBA">
            <w:pPr>
              <w:spacing w:beforeLines="60" w:before="144"/>
              <w:rPr>
                <w:b/>
                <w:color w:val="000000" w:themeColor="text1"/>
                <w:sz w:val="20"/>
              </w:rPr>
            </w:pPr>
            <w:r>
              <w:rPr>
                <w:b/>
                <w:color w:val="000000" w:themeColor="text1"/>
                <w:sz w:val="20"/>
              </w:rPr>
              <w:t xml:space="preserve">ISLHD </w:t>
            </w:r>
            <w:r w:rsidR="007F63DF">
              <w:rPr>
                <w:b/>
                <w:color w:val="000000" w:themeColor="text1"/>
                <w:sz w:val="20"/>
              </w:rPr>
              <w:t>Research Office</w:t>
            </w:r>
            <w:r>
              <w:rPr>
                <w:b/>
                <w:color w:val="000000" w:themeColor="text1"/>
                <w:sz w:val="20"/>
              </w:rPr>
              <w:t xml:space="preserve">:       </w:t>
            </w:r>
            <w:sdt>
              <w:sdtPr>
                <w:rPr>
                  <w:b/>
                  <w:color w:val="000000" w:themeColor="text1"/>
                  <w:sz w:val="20"/>
                </w:rPr>
                <w:id w:val="2022425041"/>
                <w:showingPlcHdr/>
                <w:text/>
              </w:sdtPr>
              <w:sdtEndPr/>
              <w:sdtContent>
                <w:r w:rsidR="005E35FD" w:rsidRPr="001E0A09">
                  <w:rPr>
                    <w:rStyle w:val="PlaceholderText"/>
                  </w:rPr>
                  <w:t>Click here to enter text.</w:t>
                </w:r>
              </w:sdtContent>
            </w:sdt>
            <w:r>
              <w:rPr>
                <w:b/>
                <w:color w:val="000000" w:themeColor="text1"/>
                <w:sz w:val="20"/>
              </w:rPr>
              <w:t xml:space="preserve">                                  </w:t>
            </w:r>
          </w:p>
          <w:p w14:paraId="2B5CDCEB" w14:textId="32A544A4" w:rsidR="002C2CD0" w:rsidRDefault="0063254C" w:rsidP="00BB2FBA">
            <w:pPr>
              <w:spacing w:beforeLines="60" w:before="144"/>
            </w:pPr>
            <w:r>
              <w:rPr>
                <w:b/>
                <w:color w:val="000000" w:themeColor="text1"/>
                <w:sz w:val="20"/>
              </w:rPr>
              <w:t xml:space="preserve">Date:  </w:t>
            </w:r>
            <w:r w:rsidR="006C2C52" w:rsidRPr="00A65F68">
              <w:rPr>
                <w:b/>
                <w:color w:val="000000" w:themeColor="text1"/>
                <w:sz w:val="20"/>
              </w:rPr>
              <w:t xml:space="preserve">   </w:t>
            </w:r>
            <w:sdt>
              <w:sdtPr>
                <w:rPr>
                  <w:b/>
                  <w:color w:val="000000" w:themeColor="text1"/>
                  <w:sz w:val="20"/>
                </w:rPr>
                <w:id w:val="853841545"/>
                <w:showingPlcHdr/>
                <w:text/>
              </w:sdtPr>
              <w:sdtEndPr/>
              <w:sdtContent>
                <w:r w:rsidR="005E35FD" w:rsidRPr="001E0A09">
                  <w:rPr>
                    <w:rStyle w:val="PlaceholderText"/>
                  </w:rPr>
                  <w:t>Click here to enter text.</w:t>
                </w:r>
              </w:sdtContent>
            </w:sdt>
            <w:r w:rsidR="006C2C52" w:rsidRPr="00A65F68">
              <w:rPr>
                <w:b/>
                <w:color w:val="000000" w:themeColor="text1"/>
                <w:sz w:val="20"/>
              </w:rPr>
              <w:t xml:space="preserve">                     </w:t>
            </w:r>
          </w:p>
        </w:tc>
      </w:tr>
    </w:tbl>
    <w:p w14:paraId="5AD36465" w14:textId="77777777" w:rsidR="002C2CD0" w:rsidRDefault="002C2CD0" w:rsidP="00D22854"/>
    <w:sectPr w:rsidR="002C2CD0" w:rsidSect="001E4B44">
      <w:headerReference w:type="even" r:id="rId18"/>
      <w:headerReference w:type="default" r:id="rId19"/>
      <w:footerReference w:type="even" r:id="rId20"/>
      <w:footerReference w:type="default" r:id="rId21"/>
      <w:headerReference w:type="first" r:id="rId22"/>
      <w:footerReference w:type="first" r:id="rId23"/>
      <w:pgSz w:w="11900" w:h="16840"/>
      <w:pgMar w:top="1702" w:right="720" w:bottom="851" w:left="720" w:header="39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3F9D" w14:textId="77777777" w:rsidR="00255C9B" w:rsidRDefault="00255C9B">
      <w:pPr>
        <w:spacing w:after="0"/>
      </w:pPr>
      <w:r>
        <w:separator/>
      </w:r>
    </w:p>
  </w:endnote>
  <w:endnote w:type="continuationSeparator" w:id="0">
    <w:p w14:paraId="3DD85FFB" w14:textId="77777777" w:rsidR="00255C9B" w:rsidRDefault="00255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DD15" w14:textId="77777777" w:rsidR="001E4B44" w:rsidRDefault="001E4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DD2DD" w14:textId="67ED1873" w:rsidR="000206D0" w:rsidRPr="004F1A39" w:rsidRDefault="00D22854" w:rsidP="006F1682">
    <w:pPr>
      <w:pStyle w:val="Footer"/>
      <w:pBdr>
        <w:top w:val="single" w:sz="4" w:space="1" w:color="D9D9D9" w:themeColor="background1" w:themeShade="D9"/>
      </w:pBdr>
      <w:rPr>
        <w:caps/>
        <w:noProof/>
        <w:color w:val="4F81BD" w:themeColor="accent1"/>
        <w:sz w:val="18"/>
      </w:rPr>
    </w:pPr>
    <w:r w:rsidRPr="008645D1">
      <w:rPr>
        <w:sz w:val="20"/>
      </w:rPr>
      <w:t xml:space="preserve">ISLHD </w:t>
    </w:r>
    <w:r w:rsidR="00415242">
      <w:rPr>
        <w:sz w:val="20"/>
      </w:rPr>
      <w:t>OPS F</w:t>
    </w:r>
    <w:r w:rsidRPr="008645D1">
      <w:rPr>
        <w:sz w:val="20"/>
      </w:rPr>
      <w:t xml:space="preserve"> </w:t>
    </w:r>
    <w:r w:rsidR="001E0730">
      <w:rPr>
        <w:sz w:val="20"/>
      </w:rPr>
      <w:t>656</w:t>
    </w:r>
    <w:r w:rsidRPr="008645D1">
      <w:rPr>
        <w:sz w:val="20"/>
      </w:rPr>
      <w:t xml:space="preserve">     </w:t>
    </w:r>
    <w:r w:rsidR="005C5578">
      <w:rPr>
        <w:sz w:val="20"/>
      </w:rPr>
      <w:t xml:space="preserve">       </w:t>
    </w:r>
    <w:r w:rsidR="001E4B44">
      <w:rPr>
        <w:sz w:val="20"/>
      </w:rPr>
      <w:t xml:space="preserve">                       </w:t>
    </w:r>
    <w:r w:rsidRPr="008645D1">
      <w:rPr>
        <w:sz w:val="20"/>
      </w:rPr>
      <w:t xml:space="preserve">REVISION </w:t>
    </w:r>
    <w:r w:rsidR="005C5578">
      <w:rPr>
        <w:sz w:val="20"/>
      </w:rPr>
      <w:t>1</w:t>
    </w:r>
    <w:r w:rsidR="00E92CAE">
      <w:rPr>
        <w:sz w:val="20"/>
      </w:rPr>
      <w:t xml:space="preserve"> </w:t>
    </w:r>
    <w:r w:rsidRPr="008645D1">
      <w:rPr>
        <w:sz w:val="20"/>
      </w:rPr>
      <w:t xml:space="preserve">             </w:t>
    </w:r>
    <w:r w:rsidR="001E4B44">
      <w:rPr>
        <w:sz w:val="20"/>
      </w:rPr>
      <w:t xml:space="preserve">            </w:t>
    </w:r>
    <w:r w:rsidRPr="008645D1">
      <w:rPr>
        <w:sz w:val="20"/>
      </w:rPr>
      <w:t xml:space="preserve">          </w:t>
    </w:r>
    <w:r w:rsidR="005C5578">
      <w:rPr>
        <w:sz w:val="20"/>
      </w:rPr>
      <w:t>June</w:t>
    </w:r>
    <w:r w:rsidR="00F470D7">
      <w:rPr>
        <w:sz w:val="20"/>
      </w:rPr>
      <w:t xml:space="preserve"> 2020</w:t>
    </w:r>
    <w:r w:rsidR="000410C3">
      <w:rPr>
        <w:sz w:val="20"/>
      </w:rPr>
      <w:ptab w:relativeTo="margin" w:alignment="right" w:leader="none"/>
    </w:r>
    <w:r w:rsidRPr="008645D1">
      <w:rPr>
        <w:sz w:val="20"/>
      </w:rPr>
      <w:t>Page 1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981E" w14:textId="77777777" w:rsidR="001E4B44" w:rsidRDefault="001E4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C5164" w14:textId="77777777" w:rsidR="00255C9B" w:rsidRDefault="00255C9B">
      <w:pPr>
        <w:spacing w:after="0"/>
      </w:pPr>
      <w:r>
        <w:separator/>
      </w:r>
    </w:p>
  </w:footnote>
  <w:footnote w:type="continuationSeparator" w:id="0">
    <w:p w14:paraId="59B57A4B" w14:textId="77777777" w:rsidR="00255C9B" w:rsidRDefault="00255C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85DD9" w14:textId="77777777" w:rsidR="001E4B44" w:rsidRDefault="001E4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8C2F" w14:textId="77777777" w:rsidR="001E4B44" w:rsidRDefault="001E4B44" w:rsidP="001E4B44">
    <w:pPr>
      <w:tabs>
        <w:tab w:val="left" w:pos="4443"/>
      </w:tabs>
      <w:spacing w:after="0"/>
      <w:rPr>
        <w:color w:val="215868" w:themeColor="accent5" w:themeShade="80"/>
        <w:sz w:val="24"/>
        <w:szCs w:val="24"/>
      </w:rPr>
    </w:pPr>
    <w:r w:rsidRPr="00405E6C">
      <w:rPr>
        <w:noProof/>
        <w:color w:val="215868" w:themeColor="accent5" w:themeShade="80"/>
        <w:sz w:val="24"/>
        <w:szCs w:val="24"/>
        <w:lang w:val="en-AU" w:eastAsia="en-AU"/>
      </w:rPr>
      <w:drawing>
        <wp:anchor distT="0" distB="0" distL="114300" distR="114300" simplePos="0" relativeHeight="251658240" behindDoc="0" locked="0" layoutInCell="1" allowOverlap="1" wp14:anchorId="2847DF52" wp14:editId="024374B9">
          <wp:simplePos x="0" y="0"/>
          <wp:positionH relativeFrom="column">
            <wp:posOffset>4276725</wp:posOffset>
          </wp:positionH>
          <wp:positionV relativeFrom="paragraph">
            <wp:posOffset>35560</wp:posOffset>
          </wp:positionV>
          <wp:extent cx="2398395" cy="676910"/>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W Health IllawarraShoal LHD - col grad transparent background.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395" cy="676910"/>
                  </a:xfrm>
                  <a:prstGeom prst="rect">
                    <a:avLst/>
                  </a:prstGeom>
                </pic:spPr>
              </pic:pic>
            </a:graphicData>
          </a:graphic>
          <wp14:sizeRelH relativeFrom="page">
            <wp14:pctWidth>0</wp14:pctWidth>
          </wp14:sizeRelH>
          <wp14:sizeRelV relativeFrom="page">
            <wp14:pctHeight>0</wp14:pctHeight>
          </wp14:sizeRelV>
        </wp:anchor>
      </w:drawing>
    </w:r>
    <w:r w:rsidR="00405E6C" w:rsidRPr="00405E6C">
      <w:rPr>
        <w:color w:val="215868" w:themeColor="accent5" w:themeShade="80"/>
        <w:sz w:val="24"/>
        <w:szCs w:val="24"/>
      </w:rPr>
      <w:t xml:space="preserve">Appendix </w:t>
    </w:r>
    <w:r w:rsidR="00CC4602">
      <w:rPr>
        <w:color w:val="215868" w:themeColor="accent5" w:themeShade="80"/>
        <w:sz w:val="24"/>
        <w:szCs w:val="24"/>
      </w:rPr>
      <w:t>B</w:t>
    </w:r>
  </w:p>
  <w:p w14:paraId="144ACB7B" w14:textId="17CBE303" w:rsidR="001E4B44" w:rsidRDefault="003B380A" w:rsidP="001E4B44">
    <w:pPr>
      <w:tabs>
        <w:tab w:val="left" w:pos="4443"/>
      </w:tabs>
      <w:spacing w:after="0"/>
      <w:rPr>
        <w:color w:val="215868" w:themeColor="accent5" w:themeShade="80"/>
        <w:sz w:val="24"/>
        <w:szCs w:val="24"/>
      </w:rPr>
    </w:pPr>
    <w:r w:rsidRPr="00405E6C">
      <w:rPr>
        <w:color w:val="215868" w:themeColor="accent5" w:themeShade="80"/>
        <w:sz w:val="24"/>
        <w:szCs w:val="24"/>
      </w:rPr>
      <w:tab/>
    </w:r>
  </w:p>
  <w:p w14:paraId="1123679A" w14:textId="317B8C57" w:rsidR="00A558D0" w:rsidRPr="00A558D0" w:rsidRDefault="00A558D0" w:rsidP="001E4B44">
    <w:pPr>
      <w:tabs>
        <w:tab w:val="left" w:pos="4443"/>
      </w:tabs>
      <w:spacing w:after="0"/>
      <w:rPr>
        <w:b/>
        <w:color w:val="215868" w:themeColor="accent5" w:themeShade="80"/>
        <w:sz w:val="40"/>
        <w:szCs w:val="40"/>
      </w:rPr>
    </w:pPr>
    <w:r w:rsidRPr="00A558D0">
      <w:rPr>
        <w:b/>
        <w:color w:val="215868" w:themeColor="accent5" w:themeShade="80"/>
        <w:sz w:val="40"/>
        <w:szCs w:val="40"/>
      </w:rPr>
      <w:t xml:space="preserve">ISLHD Ethics </w:t>
    </w:r>
    <w:r w:rsidR="00CC4602">
      <w:rPr>
        <w:b/>
        <w:color w:val="215868" w:themeColor="accent5" w:themeShade="80"/>
        <w:sz w:val="40"/>
        <w:szCs w:val="40"/>
      </w:rPr>
      <w:t xml:space="preserve">Screening </w:t>
    </w:r>
    <w:r w:rsidRPr="00A558D0">
      <w:rPr>
        <w:b/>
        <w:color w:val="215868" w:themeColor="accent5" w:themeShade="80"/>
        <w:sz w:val="40"/>
        <w:szCs w:val="40"/>
      </w:rPr>
      <w:t>Form</w:t>
    </w:r>
    <w:r w:rsidR="001E4B44">
      <w:rPr>
        <w:b/>
        <w:color w:val="215868" w:themeColor="accent5" w:themeShade="80"/>
        <w:sz w:val="40"/>
        <w:szCs w:val="40"/>
      </w:rPr>
      <w:t xml:space="preserve">  </w:t>
    </w:r>
    <w:r w:rsidR="006F1682">
      <w:rPr>
        <w:b/>
        <w:color w:val="215868" w:themeColor="accent5" w:themeShade="80"/>
        <w:sz w:val="40"/>
        <w:szCs w:val="40"/>
      </w:rPr>
      <w:ptab w:relativeTo="margin" w:alignment="right" w:leader="none"/>
    </w:r>
    <w:r w:rsidR="006F1682" w:rsidRPr="006F1682">
      <w:rPr>
        <w:noProof/>
        <w:color w:val="215868" w:themeColor="accent5" w:themeShade="80"/>
        <w:sz w:val="24"/>
        <w:szCs w:val="24"/>
        <w:lang w:val="en-GB" w:eastAsia="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FB5C" w14:textId="77777777" w:rsidR="001E4B44" w:rsidRDefault="001E4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145"/>
    <w:multiLevelType w:val="hybridMultilevel"/>
    <w:tmpl w:val="D02EE9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7450E"/>
    <w:multiLevelType w:val="multilevel"/>
    <w:tmpl w:val="F0A4506C"/>
    <w:lvl w:ilvl="0">
      <w:start w:val="17"/>
      <w:numFmt w:val="upperLetter"/>
      <w:lvlText w:val="%1"/>
      <w:lvlJc w:val="left"/>
      <w:pPr>
        <w:ind w:left="941" w:hanging="721"/>
      </w:pPr>
      <w:rPr>
        <w:rFonts w:hint="default"/>
      </w:rPr>
    </w:lvl>
    <w:lvl w:ilvl="1">
      <w:start w:val="8"/>
      <w:numFmt w:val="decimal"/>
      <w:lvlText w:val="%1.%2"/>
      <w:lvlJc w:val="left"/>
      <w:pPr>
        <w:ind w:left="941" w:hanging="721"/>
      </w:pPr>
      <w:rPr>
        <w:rFonts w:ascii="Arial" w:eastAsia="Arial" w:hAnsi="Arial" w:cs="Arial" w:hint="default"/>
        <w:spacing w:val="-1"/>
        <w:w w:val="100"/>
        <w:sz w:val="24"/>
        <w:szCs w:val="24"/>
      </w:rPr>
    </w:lvl>
    <w:lvl w:ilvl="2">
      <w:start w:val="1"/>
      <w:numFmt w:val="bullet"/>
      <w:lvlText w:val="•"/>
      <w:lvlJc w:val="left"/>
      <w:pPr>
        <w:ind w:left="2528" w:hanging="721"/>
      </w:pPr>
      <w:rPr>
        <w:rFonts w:hint="default"/>
      </w:rPr>
    </w:lvl>
    <w:lvl w:ilvl="3">
      <w:start w:val="1"/>
      <w:numFmt w:val="bullet"/>
      <w:lvlText w:val="•"/>
      <w:lvlJc w:val="left"/>
      <w:pPr>
        <w:ind w:left="3322" w:hanging="721"/>
      </w:pPr>
      <w:rPr>
        <w:rFonts w:hint="default"/>
      </w:rPr>
    </w:lvl>
    <w:lvl w:ilvl="4">
      <w:start w:val="1"/>
      <w:numFmt w:val="bullet"/>
      <w:lvlText w:val="•"/>
      <w:lvlJc w:val="left"/>
      <w:pPr>
        <w:ind w:left="4116" w:hanging="721"/>
      </w:pPr>
      <w:rPr>
        <w:rFonts w:hint="default"/>
      </w:rPr>
    </w:lvl>
    <w:lvl w:ilvl="5">
      <w:start w:val="1"/>
      <w:numFmt w:val="bullet"/>
      <w:lvlText w:val="•"/>
      <w:lvlJc w:val="left"/>
      <w:pPr>
        <w:ind w:left="4910" w:hanging="721"/>
      </w:pPr>
      <w:rPr>
        <w:rFonts w:hint="default"/>
      </w:rPr>
    </w:lvl>
    <w:lvl w:ilvl="6">
      <w:start w:val="1"/>
      <w:numFmt w:val="bullet"/>
      <w:lvlText w:val="•"/>
      <w:lvlJc w:val="left"/>
      <w:pPr>
        <w:ind w:left="5704" w:hanging="721"/>
      </w:pPr>
      <w:rPr>
        <w:rFonts w:hint="default"/>
      </w:rPr>
    </w:lvl>
    <w:lvl w:ilvl="7">
      <w:start w:val="1"/>
      <w:numFmt w:val="bullet"/>
      <w:lvlText w:val="•"/>
      <w:lvlJc w:val="left"/>
      <w:pPr>
        <w:ind w:left="6498" w:hanging="721"/>
      </w:pPr>
      <w:rPr>
        <w:rFonts w:hint="default"/>
      </w:rPr>
    </w:lvl>
    <w:lvl w:ilvl="8">
      <w:start w:val="1"/>
      <w:numFmt w:val="bullet"/>
      <w:lvlText w:val="•"/>
      <w:lvlJc w:val="left"/>
      <w:pPr>
        <w:ind w:left="7292" w:hanging="721"/>
      </w:pPr>
      <w:rPr>
        <w:rFonts w:hint="default"/>
      </w:rPr>
    </w:lvl>
  </w:abstractNum>
  <w:abstractNum w:abstractNumId="2" w15:restartNumberingAfterBreak="0">
    <w:nsid w:val="20785509"/>
    <w:multiLevelType w:val="hybridMultilevel"/>
    <w:tmpl w:val="51DCF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D052353"/>
    <w:multiLevelType w:val="hybridMultilevel"/>
    <w:tmpl w:val="C4BC112C"/>
    <w:lvl w:ilvl="0" w:tplc="483A3476">
      <w:start w:val="1"/>
      <w:numFmt w:val="bullet"/>
      <w:lvlText w:val=""/>
      <w:lvlJc w:val="left"/>
      <w:pPr>
        <w:ind w:left="761" w:hanging="540"/>
      </w:pPr>
      <w:rPr>
        <w:rFonts w:ascii="Symbol" w:eastAsia="Symbol" w:hAnsi="Symbol" w:cs="Symbol" w:hint="default"/>
        <w:w w:val="99"/>
        <w:sz w:val="24"/>
        <w:szCs w:val="24"/>
      </w:rPr>
    </w:lvl>
    <w:lvl w:ilvl="1" w:tplc="193A4966">
      <w:start w:val="1"/>
      <w:numFmt w:val="bullet"/>
      <w:lvlText w:val="•"/>
      <w:lvlJc w:val="left"/>
      <w:pPr>
        <w:ind w:left="1572" w:hanging="540"/>
      </w:pPr>
      <w:rPr>
        <w:rFonts w:hint="default"/>
      </w:rPr>
    </w:lvl>
    <w:lvl w:ilvl="2" w:tplc="622E0DBA">
      <w:start w:val="1"/>
      <w:numFmt w:val="bullet"/>
      <w:lvlText w:val="•"/>
      <w:lvlJc w:val="left"/>
      <w:pPr>
        <w:ind w:left="2384" w:hanging="540"/>
      </w:pPr>
      <w:rPr>
        <w:rFonts w:hint="default"/>
      </w:rPr>
    </w:lvl>
    <w:lvl w:ilvl="3" w:tplc="F5B81B04">
      <w:start w:val="1"/>
      <w:numFmt w:val="bullet"/>
      <w:lvlText w:val="•"/>
      <w:lvlJc w:val="left"/>
      <w:pPr>
        <w:ind w:left="3196" w:hanging="540"/>
      </w:pPr>
      <w:rPr>
        <w:rFonts w:hint="default"/>
      </w:rPr>
    </w:lvl>
    <w:lvl w:ilvl="4" w:tplc="B2D89526">
      <w:start w:val="1"/>
      <w:numFmt w:val="bullet"/>
      <w:lvlText w:val="•"/>
      <w:lvlJc w:val="left"/>
      <w:pPr>
        <w:ind w:left="4008" w:hanging="540"/>
      </w:pPr>
      <w:rPr>
        <w:rFonts w:hint="default"/>
      </w:rPr>
    </w:lvl>
    <w:lvl w:ilvl="5" w:tplc="42DA2480">
      <w:start w:val="1"/>
      <w:numFmt w:val="bullet"/>
      <w:lvlText w:val="•"/>
      <w:lvlJc w:val="left"/>
      <w:pPr>
        <w:ind w:left="4820" w:hanging="540"/>
      </w:pPr>
      <w:rPr>
        <w:rFonts w:hint="default"/>
      </w:rPr>
    </w:lvl>
    <w:lvl w:ilvl="6" w:tplc="9FA28F40">
      <w:start w:val="1"/>
      <w:numFmt w:val="bullet"/>
      <w:lvlText w:val="•"/>
      <w:lvlJc w:val="left"/>
      <w:pPr>
        <w:ind w:left="5632" w:hanging="540"/>
      </w:pPr>
      <w:rPr>
        <w:rFonts w:hint="default"/>
      </w:rPr>
    </w:lvl>
    <w:lvl w:ilvl="7" w:tplc="FA60BDD4">
      <w:start w:val="1"/>
      <w:numFmt w:val="bullet"/>
      <w:lvlText w:val="•"/>
      <w:lvlJc w:val="left"/>
      <w:pPr>
        <w:ind w:left="6444" w:hanging="540"/>
      </w:pPr>
      <w:rPr>
        <w:rFonts w:hint="default"/>
      </w:rPr>
    </w:lvl>
    <w:lvl w:ilvl="8" w:tplc="19A29E86">
      <w:start w:val="1"/>
      <w:numFmt w:val="bullet"/>
      <w:lvlText w:val="•"/>
      <w:lvlJc w:val="left"/>
      <w:pPr>
        <w:ind w:left="7256" w:hanging="540"/>
      </w:pPr>
      <w:rPr>
        <w:rFonts w:hint="default"/>
      </w:rPr>
    </w:lvl>
  </w:abstractNum>
  <w:abstractNum w:abstractNumId="4" w15:restartNumberingAfterBreak="0">
    <w:nsid w:val="455C19C9"/>
    <w:multiLevelType w:val="hybridMultilevel"/>
    <w:tmpl w:val="73285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9E5097"/>
    <w:multiLevelType w:val="multilevel"/>
    <w:tmpl w:val="AC304F2E"/>
    <w:lvl w:ilvl="0">
      <w:start w:val="1"/>
      <w:numFmt w:val="decimal"/>
      <w:lvlText w:val="%1."/>
      <w:lvlJc w:val="left"/>
      <w:pPr>
        <w:ind w:left="761" w:hanging="540"/>
      </w:pPr>
      <w:rPr>
        <w:rFonts w:ascii="Arial" w:eastAsia="Arial" w:hAnsi="Arial" w:cs="Arial" w:hint="default"/>
        <w:b/>
        <w:bCs/>
        <w:spacing w:val="-1"/>
        <w:w w:val="99"/>
        <w:sz w:val="24"/>
        <w:szCs w:val="24"/>
      </w:rPr>
    </w:lvl>
    <w:lvl w:ilvl="1">
      <w:start w:val="1"/>
      <w:numFmt w:val="decimal"/>
      <w:lvlText w:val="%1.%2"/>
      <w:lvlJc w:val="left"/>
      <w:pPr>
        <w:ind w:left="761" w:hanging="540"/>
      </w:pPr>
      <w:rPr>
        <w:rFonts w:ascii="Arial" w:eastAsia="Arial" w:hAnsi="Arial" w:cs="Arial" w:hint="default"/>
        <w:spacing w:val="-1"/>
        <w:w w:val="99"/>
        <w:sz w:val="24"/>
        <w:szCs w:val="24"/>
      </w:rPr>
    </w:lvl>
    <w:lvl w:ilvl="2">
      <w:start w:val="1"/>
      <w:numFmt w:val="bullet"/>
      <w:lvlText w:val="•"/>
      <w:lvlJc w:val="left"/>
      <w:pPr>
        <w:ind w:left="2384" w:hanging="540"/>
      </w:pPr>
      <w:rPr>
        <w:rFonts w:hint="default"/>
      </w:rPr>
    </w:lvl>
    <w:lvl w:ilvl="3">
      <w:start w:val="1"/>
      <w:numFmt w:val="bullet"/>
      <w:lvlText w:val="•"/>
      <w:lvlJc w:val="left"/>
      <w:pPr>
        <w:ind w:left="3196" w:hanging="540"/>
      </w:pPr>
      <w:rPr>
        <w:rFonts w:hint="default"/>
      </w:rPr>
    </w:lvl>
    <w:lvl w:ilvl="4">
      <w:start w:val="1"/>
      <w:numFmt w:val="bullet"/>
      <w:lvlText w:val="•"/>
      <w:lvlJc w:val="left"/>
      <w:pPr>
        <w:ind w:left="4008" w:hanging="540"/>
      </w:pPr>
      <w:rPr>
        <w:rFonts w:hint="default"/>
      </w:rPr>
    </w:lvl>
    <w:lvl w:ilvl="5">
      <w:start w:val="1"/>
      <w:numFmt w:val="bullet"/>
      <w:lvlText w:val="•"/>
      <w:lvlJc w:val="left"/>
      <w:pPr>
        <w:ind w:left="4820" w:hanging="540"/>
      </w:pPr>
      <w:rPr>
        <w:rFonts w:hint="default"/>
      </w:rPr>
    </w:lvl>
    <w:lvl w:ilvl="6">
      <w:start w:val="1"/>
      <w:numFmt w:val="bullet"/>
      <w:lvlText w:val="•"/>
      <w:lvlJc w:val="left"/>
      <w:pPr>
        <w:ind w:left="5632" w:hanging="540"/>
      </w:pPr>
      <w:rPr>
        <w:rFonts w:hint="default"/>
      </w:rPr>
    </w:lvl>
    <w:lvl w:ilvl="7">
      <w:start w:val="1"/>
      <w:numFmt w:val="bullet"/>
      <w:lvlText w:val="•"/>
      <w:lvlJc w:val="left"/>
      <w:pPr>
        <w:ind w:left="6444" w:hanging="540"/>
      </w:pPr>
      <w:rPr>
        <w:rFonts w:hint="default"/>
      </w:rPr>
    </w:lvl>
    <w:lvl w:ilvl="8">
      <w:start w:val="1"/>
      <w:numFmt w:val="bullet"/>
      <w:lvlText w:val="•"/>
      <w:lvlJc w:val="left"/>
      <w:pPr>
        <w:ind w:left="7256" w:hanging="540"/>
      </w:pPr>
      <w:rPr>
        <w:rFonts w:hint="default"/>
      </w:rPr>
    </w:lvl>
  </w:abstractNum>
  <w:abstractNum w:abstractNumId="6" w15:restartNumberingAfterBreak="0">
    <w:nsid w:val="54051B40"/>
    <w:multiLevelType w:val="multilevel"/>
    <w:tmpl w:val="2C0AE01E"/>
    <w:lvl w:ilvl="0">
      <w:start w:val="17"/>
      <w:numFmt w:val="upperLetter"/>
      <w:lvlText w:val="%1"/>
      <w:lvlJc w:val="left"/>
      <w:pPr>
        <w:ind w:left="941" w:hanging="720"/>
      </w:pPr>
      <w:rPr>
        <w:rFonts w:hint="default"/>
      </w:rPr>
    </w:lvl>
    <w:lvl w:ilvl="1">
      <w:start w:val="2"/>
      <w:numFmt w:val="decimal"/>
      <w:lvlText w:val="%1.%2"/>
      <w:lvlJc w:val="left"/>
      <w:pPr>
        <w:ind w:left="941" w:hanging="720"/>
      </w:pPr>
      <w:rPr>
        <w:rFonts w:ascii="Arial" w:eastAsia="Arial" w:hAnsi="Arial" w:cs="Arial" w:hint="default"/>
        <w:w w:val="100"/>
        <w:sz w:val="24"/>
        <w:szCs w:val="24"/>
      </w:rPr>
    </w:lvl>
    <w:lvl w:ilvl="2">
      <w:start w:val="1"/>
      <w:numFmt w:val="bullet"/>
      <w:lvlText w:val="•"/>
      <w:lvlJc w:val="left"/>
      <w:pPr>
        <w:ind w:left="2528" w:hanging="720"/>
      </w:pPr>
      <w:rPr>
        <w:rFonts w:hint="default"/>
      </w:rPr>
    </w:lvl>
    <w:lvl w:ilvl="3">
      <w:start w:val="1"/>
      <w:numFmt w:val="bullet"/>
      <w:lvlText w:val="•"/>
      <w:lvlJc w:val="left"/>
      <w:pPr>
        <w:ind w:left="3322" w:hanging="720"/>
      </w:pPr>
      <w:rPr>
        <w:rFonts w:hint="default"/>
      </w:rPr>
    </w:lvl>
    <w:lvl w:ilvl="4">
      <w:start w:val="1"/>
      <w:numFmt w:val="bullet"/>
      <w:lvlText w:val="•"/>
      <w:lvlJc w:val="left"/>
      <w:pPr>
        <w:ind w:left="4116" w:hanging="720"/>
      </w:pPr>
      <w:rPr>
        <w:rFonts w:hint="default"/>
      </w:rPr>
    </w:lvl>
    <w:lvl w:ilvl="5">
      <w:start w:val="1"/>
      <w:numFmt w:val="bullet"/>
      <w:lvlText w:val="•"/>
      <w:lvlJc w:val="left"/>
      <w:pPr>
        <w:ind w:left="4910" w:hanging="720"/>
      </w:pPr>
      <w:rPr>
        <w:rFonts w:hint="default"/>
      </w:rPr>
    </w:lvl>
    <w:lvl w:ilvl="6">
      <w:start w:val="1"/>
      <w:numFmt w:val="bullet"/>
      <w:lvlText w:val="•"/>
      <w:lvlJc w:val="left"/>
      <w:pPr>
        <w:ind w:left="5704" w:hanging="720"/>
      </w:pPr>
      <w:rPr>
        <w:rFonts w:hint="default"/>
      </w:rPr>
    </w:lvl>
    <w:lvl w:ilvl="7">
      <w:start w:val="1"/>
      <w:numFmt w:val="bullet"/>
      <w:lvlText w:val="•"/>
      <w:lvlJc w:val="left"/>
      <w:pPr>
        <w:ind w:left="6498" w:hanging="720"/>
      </w:pPr>
      <w:rPr>
        <w:rFonts w:hint="default"/>
      </w:rPr>
    </w:lvl>
    <w:lvl w:ilvl="8">
      <w:start w:val="1"/>
      <w:numFmt w:val="bullet"/>
      <w:lvlText w:val="•"/>
      <w:lvlJc w:val="left"/>
      <w:pPr>
        <w:ind w:left="7292" w:hanging="720"/>
      </w:pPr>
      <w:rPr>
        <w:rFonts w:hint="default"/>
      </w:rPr>
    </w:lvl>
  </w:abstractNum>
  <w:abstractNum w:abstractNumId="7" w15:restartNumberingAfterBreak="0">
    <w:nsid w:val="62DD7405"/>
    <w:multiLevelType w:val="hybridMultilevel"/>
    <w:tmpl w:val="7B9C9C56"/>
    <w:lvl w:ilvl="0" w:tplc="030668C4">
      <w:start w:val="1"/>
      <w:numFmt w:val="decimal"/>
      <w:lvlText w:val="%1."/>
      <w:lvlJc w:val="left"/>
      <w:pPr>
        <w:ind w:left="761" w:hanging="540"/>
      </w:pPr>
      <w:rPr>
        <w:rFonts w:ascii="Arial" w:eastAsia="Arial" w:hAnsi="Arial" w:cs="Arial" w:hint="default"/>
        <w:spacing w:val="-3"/>
        <w:w w:val="99"/>
        <w:sz w:val="18"/>
        <w:szCs w:val="18"/>
      </w:rPr>
    </w:lvl>
    <w:lvl w:ilvl="1" w:tplc="9ACC1F22">
      <w:start w:val="1"/>
      <w:numFmt w:val="bullet"/>
      <w:lvlText w:val=""/>
      <w:lvlJc w:val="left"/>
      <w:pPr>
        <w:ind w:left="1001" w:hanging="240"/>
      </w:pPr>
      <w:rPr>
        <w:rFonts w:ascii="Symbol" w:eastAsia="Symbol" w:hAnsi="Symbol" w:cs="Symbol" w:hint="default"/>
        <w:w w:val="99"/>
        <w:sz w:val="18"/>
        <w:szCs w:val="18"/>
      </w:rPr>
    </w:lvl>
    <w:lvl w:ilvl="2" w:tplc="DA96258E">
      <w:start w:val="1"/>
      <w:numFmt w:val="bullet"/>
      <w:lvlText w:val="•"/>
      <w:lvlJc w:val="left"/>
      <w:pPr>
        <w:ind w:left="1986" w:hanging="240"/>
      </w:pPr>
      <w:rPr>
        <w:rFonts w:hint="default"/>
      </w:rPr>
    </w:lvl>
    <w:lvl w:ilvl="3" w:tplc="FD3685C6">
      <w:start w:val="1"/>
      <w:numFmt w:val="bullet"/>
      <w:lvlText w:val="•"/>
      <w:lvlJc w:val="left"/>
      <w:pPr>
        <w:ind w:left="2973" w:hanging="240"/>
      </w:pPr>
      <w:rPr>
        <w:rFonts w:hint="default"/>
      </w:rPr>
    </w:lvl>
    <w:lvl w:ilvl="4" w:tplc="7C9CEE6A">
      <w:start w:val="1"/>
      <w:numFmt w:val="bullet"/>
      <w:lvlText w:val="•"/>
      <w:lvlJc w:val="left"/>
      <w:pPr>
        <w:ind w:left="3960" w:hanging="240"/>
      </w:pPr>
      <w:rPr>
        <w:rFonts w:hint="default"/>
      </w:rPr>
    </w:lvl>
    <w:lvl w:ilvl="5" w:tplc="DA5A2D78">
      <w:start w:val="1"/>
      <w:numFmt w:val="bullet"/>
      <w:lvlText w:val="•"/>
      <w:lvlJc w:val="left"/>
      <w:pPr>
        <w:ind w:left="4946" w:hanging="240"/>
      </w:pPr>
      <w:rPr>
        <w:rFonts w:hint="default"/>
      </w:rPr>
    </w:lvl>
    <w:lvl w:ilvl="6" w:tplc="C0AE5172">
      <w:start w:val="1"/>
      <w:numFmt w:val="bullet"/>
      <w:lvlText w:val="•"/>
      <w:lvlJc w:val="left"/>
      <w:pPr>
        <w:ind w:left="5933" w:hanging="240"/>
      </w:pPr>
      <w:rPr>
        <w:rFonts w:hint="default"/>
      </w:rPr>
    </w:lvl>
    <w:lvl w:ilvl="7" w:tplc="E780B490">
      <w:start w:val="1"/>
      <w:numFmt w:val="bullet"/>
      <w:lvlText w:val="•"/>
      <w:lvlJc w:val="left"/>
      <w:pPr>
        <w:ind w:left="6920" w:hanging="240"/>
      </w:pPr>
      <w:rPr>
        <w:rFonts w:hint="default"/>
      </w:rPr>
    </w:lvl>
    <w:lvl w:ilvl="8" w:tplc="8AEABF08">
      <w:start w:val="1"/>
      <w:numFmt w:val="bullet"/>
      <w:lvlText w:val="•"/>
      <w:lvlJc w:val="left"/>
      <w:pPr>
        <w:ind w:left="7906" w:hanging="240"/>
      </w:pPr>
      <w:rPr>
        <w:rFonts w:hint="default"/>
      </w:rPr>
    </w:lvl>
  </w:abstractNum>
  <w:abstractNum w:abstractNumId="8" w15:restartNumberingAfterBreak="0">
    <w:nsid w:val="6C303763"/>
    <w:multiLevelType w:val="hybridMultilevel"/>
    <w:tmpl w:val="9AAE7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D9"/>
    <w:rsid w:val="00002276"/>
    <w:rsid w:val="000206D0"/>
    <w:rsid w:val="0002385F"/>
    <w:rsid w:val="000273BE"/>
    <w:rsid w:val="00031391"/>
    <w:rsid w:val="000410C3"/>
    <w:rsid w:val="000465F2"/>
    <w:rsid w:val="00057B94"/>
    <w:rsid w:val="000A3B9E"/>
    <w:rsid w:val="000C69E6"/>
    <w:rsid w:val="000E0A6C"/>
    <w:rsid w:val="000E6165"/>
    <w:rsid w:val="001073B3"/>
    <w:rsid w:val="0011454F"/>
    <w:rsid w:val="00122EC6"/>
    <w:rsid w:val="00126B43"/>
    <w:rsid w:val="00136EEA"/>
    <w:rsid w:val="0016678C"/>
    <w:rsid w:val="00175140"/>
    <w:rsid w:val="00183022"/>
    <w:rsid w:val="00190BF4"/>
    <w:rsid w:val="001E0730"/>
    <w:rsid w:val="001E4B44"/>
    <w:rsid w:val="00226BE2"/>
    <w:rsid w:val="00233146"/>
    <w:rsid w:val="0023511D"/>
    <w:rsid w:val="00255C9B"/>
    <w:rsid w:val="00281AC7"/>
    <w:rsid w:val="00294C15"/>
    <w:rsid w:val="002B5929"/>
    <w:rsid w:val="002C2CD0"/>
    <w:rsid w:val="002D6585"/>
    <w:rsid w:val="002E622A"/>
    <w:rsid w:val="002F5E33"/>
    <w:rsid w:val="00332DEF"/>
    <w:rsid w:val="00364AA1"/>
    <w:rsid w:val="00371449"/>
    <w:rsid w:val="00375DEC"/>
    <w:rsid w:val="00376596"/>
    <w:rsid w:val="0038619C"/>
    <w:rsid w:val="00392D5A"/>
    <w:rsid w:val="0039647A"/>
    <w:rsid w:val="003B380A"/>
    <w:rsid w:val="003C2451"/>
    <w:rsid w:val="003C7302"/>
    <w:rsid w:val="00405E6C"/>
    <w:rsid w:val="00412647"/>
    <w:rsid w:val="00415242"/>
    <w:rsid w:val="00450B1D"/>
    <w:rsid w:val="00460EA3"/>
    <w:rsid w:val="00466D16"/>
    <w:rsid w:val="00493482"/>
    <w:rsid w:val="004B3099"/>
    <w:rsid w:val="004C0EEC"/>
    <w:rsid w:val="004D2732"/>
    <w:rsid w:val="004D60EF"/>
    <w:rsid w:val="004E1258"/>
    <w:rsid w:val="004E2C45"/>
    <w:rsid w:val="004F1A39"/>
    <w:rsid w:val="004F7DCE"/>
    <w:rsid w:val="00511681"/>
    <w:rsid w:val="005211BB"/>
    <w:rsid w:val="00542012"/>
    <w:rsid w:val="00544A11"/>
    <w:rsid w:val="00551516"/>
    <w:rsid w:val="0057481C"/>
    <w:rsid w:val="0057698A"/>
    <w:rsid w:val="005A3C80"/>
    <w:rsid w:val="005B2C0E"/>
    <w:rsid w:val="005B6CE4"/>
    <w:rsid w:val="005C5578"/>
    <w:rsid w:val="005E35FD"/>
    <w:rsid w:val="005F44F2"/>
    <w:rsid w:val="005F645C"/>
    <w:rsid w:val="00604241"/>
    <w:rsid w:val="00623F3F"/>
    <w:rsid w:val="0063254C"/>
    <w:rsid w:val="00666C3A"/>
    <w:rsid w:val="006704BD"/>
    <w:rsid w:val="006715B1"/>
    <w:rsid w:val="006856EE"/>
    <w:rsid w:val="00694D6F"/>
    <w:rsid w:val="006B40D9"/>
    <w:rsid w:val="006C2C52"/>
    <w:rsid w:val="006D01F3"/>
    <w:rsid w:val="006D0E72"/>
    <w:rsid w:val="006F06EF"/>
    <w:rsid w:val="006F1682"/>
    <w:rsid w:val="006F6FB9"/>
    <w:rsid w:val="007061FC"/>
    <w:rsid w:val="00717204"/>
    <w:rsid w:val="0072075B"/>
    <w:rsid w:val="0072780A"/>
    <w:rsid w:val="00743371"/>
    <w:rsid w:val="00750D5D"/>
    <w:rsid w:val="00757C3A"/>
    <w:rsid w:val="007C6EF8"/>
    <w:rsid w:val="007C7763"/>
    <w:rsid w:val="007C79BF"/>
    <w:rsid w:val="007F63DF"/>
    <w:rsid w:val="00823C28"/>
    <w:rsid w:val="008465BB"/>
    <w:rsid w:val="00850947"/>
    <w:rsid w:val="008639BC"/>
    <w:rsid w:val="00882699"/>
    <w:rsid w:val="00883F2D"/>
    <w:rsid w:val="008878A6"/>
    <w:rsid w:val="00894125"/>
    <w:rsid w:val="008A785E"/>
    <w:rsid w:val="008D0B43"/>
    <w:rsid w:val="008D6E93"/>
    <w:rsid w:val="008F0185"/>
    <w:rsid w:val="009007EC"/>
    <w:rsid w:val="0096089E"/>
    <w:rsid w:val="0096331A"/>
    <w:rsid w:val="00971B3F"/>
    <w:rsid w:val="0097676A"/>
    <w:rsid w:val="009800B3"/>
    <w:rsid w:val="00986D14"/>
    <w:rsid w:val="0099470F"/>
    <w:rsid w:val="009C3770"/>
    <w:rsid w:val="009E198B"/>
    <w:rsid w:val="009E7A81"/>
    <w:rsid w:val="009F5A42"/>
    <w:rsid w:val="00A20049"/>
    <w:rsid w:val="00A21178"/>
    <w:rsid w:val="00A21EB1"/>
    <w:rsid w:val="00A35C04"/>
    <w:rsid w:val="00A36BA9"/>
    <w:rsid w:val="00A45ADC"/>
    <w:rsid w:val="00A46CE7"/>
    <w:rsid w:val="00A558D0"/>
    <w:rsid w:val="00A63F43"/>
    <w:rsid w:val="00A6551D"/>
    <w:rsid w:val="00A65F68"/>
    <w:rsid w:val="00A72752"/>
    <w:rsid w:val="00A75B78"/>
    <w:rsid w:val="00A829D3"/>
    <w:rsid w:val="00A82A51"/>
    <w:rsid w:val="00A90C65"/>
    <w:rsid w:val="00AB1921"/>
    <w:rsid w:val="00AD1CE8"/>
    <w:rsid w:val="00AD3A6C"/>
    <w:rsid w:val="00AE297E"/>
    <w:rsid w:val="00B26D76"/>
    <w:rsid w:val="00B34C24"/>
    <w:rsid w:val="00B5146E"/>
    <w:rsid w:val="00B52DD2"/>
    <w:rsid w:val="00B713A8"/>
    <w:rsid w:val="00B8531C"/>
    <w:rsid w:val="00B97B58"/>
    <w:rsid w:val="00BB2FBA"/>
    <w:rsid w:val="00BB3C96"/>
    <w:rsid w:val="00BD5094"/>
    <w:rsid w:val="00BD7659"/>
    <w:rsid w:val="00BD7D01"/>
    <w:rsid w:val="00BE5D6B"/>
    <w:rsid w:val="00C11D42"/>
    <w:rsid w:val="00C21F27"/>
    <w:rsid w:val="00C27EBB"/>
    <w:rsid w:val="00C338E7"/>
    <w:rsid w:val="00C34A52"/>
    <w:rsid w:val="00C51263"/>
    <w:rsid w:val="00C665FF"/>
    <w:rsid w:val="00C71BB6"/>
    <w:rsid w:val="00C720BE"/>
    <w:rsid w:val="00C970C5"/>
    <w:rsid w:val="00CB0D64"/>
    <w:rsid w:val="00CC4602"/>
    <w:rsid w:val="00CE249C"/>
    <w:rsid w:val="00CE2F69"/>
    <w:rsid w:val="00CF084E"/>
    <w:rsid w:val="00D078D2"/>
    <w:rsid w:val="00D22854"/>
    <w:rsid w:val="00D3303E"/>
    <w:rsid w:val="00D62D2A"/>
    <w:rsid w:val="00DA1D6E"/>
    <w:rsid w:val="00DC2672"/>
    <w:rsid w:val="00DC316F"/>
    <w:rsid w:val="00E13D04"/>
    <w:rsid w:val="00E3210F"/>
    <w:rsid w:val="00E52FC2"/>
    <w:rsid w:val="00E55ED5"/>
    <w:rsid w:val="00E613BD"/>
    <w:rsid w:val="00E81725"/>
    <w:rsid w:val="00E8207E"/>
    <w:rsid w:val="00E92CAE"/>
    <w:rsid w:val="00EC576C"/>
    <w:rsid w:val="00ED2B42"/>
    <w:rsid w:val="00EE1A88"/>
    <w:rsid w:val="00EE2B5F"/>
    <w:rsid w:val="00F10717"/>
    <w:rsid w:val="00F10D49"/>
    <w:rsid w:val="00F15D8B"/>
    <w:rsid w:val="00F213F3"/>
    <w:rsid w:val="00F470D7"/>
    <w:rsid w:val="00F54359"/>
    <w:rsid w:val="00F97170"/>
    <w:rsid w:val="00FC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26018E"/>
  <w15:docId w15:val="{2C7810F0-EA1C-45B0-A26B-31586CC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2FC2"/>
    <w:pPr>
      <w:spacing w:after="120"/>
    </w:pPr>
    <w:rPr>
      <w:rFonts w:ascii="Arial" w:eastAsia="Arial" w:hAnsi="Arial" w:cs="Arial"/>
    </w:rPr>
  </w:style>
  <w:style w:type="paragraph" w:styleId="Heading1">
    <w:name w:val="heading 1"/>
    <w:basedOn w:val="Normal"/>
    <w:uiPriority w:val="1"/>
    <w:qFormat/>
    <w:pPr>
      <w:spacing w:before="19"/>
      <w:ind w:left="100" w:right="401" w:hanging="4543"/>
      <w:outlineLvl w:val="0"/>
    </w:pPr>
    <w:rPr>
      <w:rFonts w:ascii="Calibri" w:eastAsia="Calibri" w:hAnsi="Calibri" w:cs="Calibri"/>
      <w:b/>
      <w:bCs/>
      <w:sz w:val="30"/>
      <w:szCs w:val="30"/>
    </w:rPr>
  </w:style>
  <w:style w:type="paragraph" w:styleId="Heading2">
    <w:name w:val="heading 2"/>
    <w:basedOn w:val="Normal"/>
    <w:uiPriority w:val="1"/>
    <w:qFormat/>
    <w:pPr>
      <w:ind w:left="221" w:right="16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2FC2"/>
    <w:rPr>
      <w:szCs w:val="24"/>
    </w:rPr>
  </w:style>
  <w:style w:type="paragraph" w:styleId="ListParagraph">
    <w:name w:val="List Paragraph"/>
    <w:basedOn w:val="Normal"/>
    <w:uiPriority w:val="1"/>
    <w:qFormat/>
    <w:pPr>
      <w:ind w:left="761"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FC2"/>
    <w:pPr>
      <w:tabs>
        <w:tab w:val="center" w:pos="4513"/>
        <w:tab w:val="right" w:pos="9026"/>
      </w:tabs>
    </w:pPr>
  </w:style>
  <w:style w:type="character" w:customStyle="1" w:styleId="HeaderChar">
    <w:name w:val="Header Char"/>
    <w:basedOn w:val="DefaultParagraphFont"/>
    <w:link w:val="Header"/>
    <w:uiPriority w:val="99"/>
    <w:rsid w:val="00E52FC2"/>
    <w:rPr>
      <w:rFonts w:ascii="Arial" w:eastAsia="Arial" w:hAnsi="Arial" w:cs="Arial"/>
    </w:rPr>
  </w:style>
  <w:style w:type="paragraph" w:styleId="Footer">
    <w:name w:val="footer"/>
    <w:basedOn w:val="Normal"/>
    <w:link w:val="FooterChar"/>
    <w:uiPriority w:val="99"/>
    <w:unhideWhenUsed/>
    <w:rsid w:val="00E52FC2"/>
    <w:pPr>
      <w:tabs>
        <w:tab w:val="center" w:pos="4513"/>
        <w:tab w:val="right" w:pos="9026"/>
      </w:tabs>
    </w:pPr>
  </w:style>
  <w:style w:type="character" w:customStyle="1" w:styleId="FooterChar">
    <w:name w:val="Footer Char"/>
    <w:basedOn w:val="DefaultParagraphFont"/>
    <w:link w:val="Footer"/>
    <w:uiPriority w:val="99"/>
    <w:rsid w:val="00E52FC2"/>
    <w:rPr>
      <w:rFonts w:ascii="Arial" w:eastAsia="Arial" w:hAnsi="Arial" w:cs="Arial"/>
    </w:rPr>
  </w:style>
  <w:style w:type="table" w:styleId="TableGrid">
    <w:name w:val="Table Grid"/>
    <w:basedOn w:val="TableNormal"/>
    <w:uiPriority w:val="39"/>
    <w:rsid w:val="00E5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D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EC"/>
    <w:rPr>
      <w:rFonts w:ascii="Segoe UI" w:eastAsia="Arial" w:hAnsi="Segoe UI" w:cs="Segoe UI"/>
      <w:sz w:val="18"/>
      <w:szCs w:val="18"/>
    </w:rPr>
  </w:style>
  <w:style w:type="character" w:styleId="Hyperlink">
    <w:name w:val="Hyperlink"/>
    <w:basedOn w:val="DefaultParagraphFont"/>
    <w:uiPriority w:val="99"/>
    <w:unhideWhenUsed/>
    <w:rsid w:val="00CF084E"/>
    <w:rPr>
      <w:color w:val="0000FF" w:themeColor="hyperlink"/>
      <w:u w:val="single"/>
    </w:rPr>
  </w:style>
  <w:style w:type="character" w:styleId="PlaceholderText">
    <w:name w:val="Placeholder Text"/>
    <w:basedOn w:val="DefaultParagraphFont"/>
    <w:uiPriority w:val="99"/>
    <w:semiHidden/>
    <w:rsid w:val="005E35FD"/>
    <w:rPr>
      <w:color w:val="808080"/>
    </w:rPr>
  </w:style>
  <w:style w:type="character" w:styleId="CommentReference">
    <w:name w:val="annotation reference"/>
    <w:basedOn w:val="DefaultParagraphFont"/>
    <w:uiPriority w:val="99"/>
    <w:semiHidden/>
    <w:unhideWhenUsed/>
    <w:rsid w:val="00B34C24"/>
    <w:rPr>
      <w:sz w:val="16"/>
      <w:szCs w:val="16"/>
    </w:rPr>
  </w:style>
  <w:style w:type="paragraph" w:styleId="CommentText">
    <w:name w:val="annotation text"/>
    <w:basedOn w:val="Normal"/>
    <w:link w:val="CommentTextChar"/>
    <w:uiPriority w:val="99"/>
    <w:semiHidden/>
    <w:unhideWhenUsed/>
    <w:rsid w:val="00B34C24"/>
    <w:rPr>
      <w:sz w:val="20"/>
      <w:szCs w:val="20"/>
    </w:rPr>
  </w:style>
  <w:style w:type="character" w:customStyle="1" w:styleId="CommentTextChar">
    <w:name w:val="Comment Text Char"/>
    <w:basedOn w:val="DefaultParagraphFont"/>
    <w:link w:val="CommentText"/>
    <w:uiPriority w:val="99"/>
    <w:semiHidden/>
    <w:rsid w:val="00B34C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4C24"/>
    <w:rPr>
      <w:b/>
      <w:bCs/>
    </w:rPr>
  </w:style>
  <w:style w:type="character" w:customStyle="1" w:styleId="CommentSubjectChar">
    <w:name w:val="Comment Subject Char"/>
    <w:basedOn w:val="CommentTextChar"/>
    <w:link w:val="CommentSubject"/>
    <w:uiPriority w:val="99"/>
    <w:semiHidden/>
    <w:rsid w:val="00B34C24"/>
    <w:rPr>
      <w:rFonts w:ascii="Arial" w:eastAsia="Arial" w:hAnsi="Arial" w:cs="Arial"/>
      <w:b/>
      <w:bCs/>
      <w:sz w:val="20"/>
      <w:szCs w:val="20"/>
    </w:rPr>
  </w:style>
  <w:style w:type="character" w:styleId="FollowedHyperlink">
    <w:name w:val="FollowedHyperlink"/>
    <w:basedOn w:val="DefaultParagraphFont"/>
    <w:uiPriority w:val="99"/>
    <w:semiHidden/>
    <w:unhideWhenUsed/>
    <w:rsid w:val="00BD7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174">
      <w:bodyDiv w:val="1"/>
      <w:marLeft w:val="0"/>
      <w:marRight w:val="0"/>
      <w:marTop w:val="0"/>
      <w:marBottom w:val="0"/>
      <w:divBdr>
        <w:top w:val="none" w:sz="0" w:space="0" w:color="auto"/>
        <w:left w:val="none" w:sz="0" w:space="0" w:color="auto"/>
        <w:bottom w:val="none" w:sz="0" w:space="0" w:color="auto"/>
        <w:right w:val="none" w:sz="0" w:space="0" w:color="auto"/>
      </w:divBdr>
    </w:div>
    <w:div w:id="87046618">
      <w:bodyDiv w:val="1"/>
      <w:marLeft w:val="0"/>
      <w:marRight w:val="0"/>
      <w:marTop w:val="0"/>
      <w:marBottom w:val="0"/>
      <w:divBdr>
        <w:top w:val="none" w:sz="0" w:space="0" w:color="auto"/>
        <w:left w:val="none" w:sz="0" w:space="0" w:color="auto"/>
        <w:bottom w:val="none" w:sz="0" w:space="0" w:color="auto"/>
        <w:right w:val="none" w:sz="0" w:space="0" w:color="auto"/>
      </w:divBdr>
    </w:div>
    <w:div w:id="121944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hnweb.lan.sesahs.nsw.gov.au/Improvement_and_Innovation/Register.asp" TargetMode="External"/><Relationship Id="rId13" Type="http://schemas.openxmlformats.org/officeDocument/2006/relationships/hyperlink" Target="mailto:ISLHD-Research@health.nsw.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1.health.nsw.gov.au/pds/ActivePDSDocuments/GL2007_020.pdf" TargetMode="External"/><Relationship Id="rId12" Type="http://schemas.openxmlformats.org/officeDocument/2006/relationships/hyperlink" Target="http://islhnweb/Policies_Procedures_Guidelines/Clinical/Governance/documents/ISLHD-CLIN-PD-88-NewInterventionAssessmentProcess.pdf" TargetMode="External"/><Relationship Id="rId17" Type="http://schemas.openxmlformats.org/officeDocument/2006/relationships/hyperlink" Target="https://www.uow.edu.au/research-and-innovation/researcher-support/ethics/human-ethic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nhmrc.gov.au/about-us/publications/australian-code-responsible-conduct-research-201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LHD-Research@health.nsw.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slhnweb.lan.sesahs.nsw.gov.au/Improvement_and_Innovation/Register.asp" TargetMode="External"/><Relationship Id="rId23" Type="http://schemas.openxmlformats.org/officeDocument/2006/relationships/footer" Target="footer3.xml"/><Relationship Id="rId10" Type="http://schemas.openxmlformats.org/officeDocument/2006/relationships/hyperlink" Target="mailto:ISLHD-Research@health.nsw.gov.a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slhnweb.lan.sesahs.nsw.gov.au/Improvement_and_Innovation/Register.asp" TargetMode="External"/><Relationship Id="rId14" Type="http://schemas.openxmlformats.org/officeDocument/2006/relationships/hyperlink" Target="http://islhnweb.lan.sesahs.nsw.gov.au/Improvement_and_Innovation/Register.as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6DD899-F8A5-4299-A622-3F0EE48562F5}"/>
      </w:docPartPr>
      <w:docPartBody>
        <w:p w:rsidR="00473184" w:rsidRDefault="008630CA">
          <w:r w:rsidRPr="001E0A09">
            <w:rPr>
              <w:rStyle w:val="PlaceholderText"/>
            </w:rPr>
            <w:t>Click here to enter text.</w:t>
          </w:r>
        </w:p>
      </w:docPartBody>
    </w:docPart>
    <w:docPart>
      <w:docPartPr>
        <w:name w:val="C1E6D100F99F44E4BCE71ADFADFD1B29"/>
        <w:category>
          <w:name w:val="General"/>
          <w:gallery w:val="placeholder"/>
        </w:category>
        <w:types>
          <w:type w:val="bbPlcHdr"/>
        </w:types>
        <w:behaviors>
          <w:behavior w:val="content"/>
        </w:behaviors>
        <w:guid w:val="{4F9E44F1-5C0E-4251-956E-AEEFFF6ED16F}"/>
      </w:docPartPr>
      <w:docPartBody>
        <w:p w:rsidR="007D6D14" w:rsidRDefault="00063E9D" w:rsidP="00063E9D">
          <w:pPr>
            <w:pStyle w:val="C1E6D100F99F44E4BCE71ADFADFD1B29"/>
          </w:pPr>
          <w:r w:rsidRPr="00772C05">
            <w:rPr>
              <w:rStyle w:val="PlaceholderText"/>
            </w:rPr>
            <w:t>Choose an item.</w:t>
          </w:r>
        </w:p>
      </w:docPartBody>
    </w:docPart>
    <w:docPart>
      <w:docPartPr>
        <w:name w:val="A3ACE63BF5614D3884D6552DF77590CE"/>
        <w:category>
          <w:name w:val="General"/>
          <w:gallery w:val="placeholder"/>
        </w:category>
        <w:types>
          <w:type w:val="bbPlcHdr"/>
        </w:types>
        <w:behaviors>
          <w:behavior w:val="content"/>
        </w:behaviors>
        <w:guid w:val="{DA5672AF-9FDD-4DA9-AB71-F2ABB1B97DCD}"/>
      </w:docPartPr>
      <w:docPartBody>
        <w:p w:rsidR="007D6D14" w:rsidRDefault="00063E9D" w:rsidP="00063E9D">
          <w:pPr>
            <w:pStyle w:val="A3ACE63BF5614D3884D6552DF77590CE"/>
          </w:pPr>
          <w:r w:rsidRPr="00772C05">
            <w:rPr>
              <w:rStyle w:val="PlaceholderText"/>
            </w:rPr>
            <w:t>Choose an item.</w:t>
          </w:r>
        </w:p>
      </w:docPartBody>
    </w:docPart>
    <w:docPart>
      <w:docPartPr>
        <w:name w:val="91139327334A451FBA8C04010F7BC5FE"/>
        <w:category>
          <w:name w:val="General"/>
          <w:gallery w:val="placeholder"/>
        </w:category>
        <w:types>
          <w:type w:val="bbPlcHdr"/>
        </w:types>
        <w:behaviors>
          <w:behavior w:val="content"/>
        </w:behaviors>
        <w:guid w:val="{1950201C-5E22-4B83-8A3D-60144BB066D3}"/>
      </w:docPartPr>
      <w:docPartBody>
        <w:p w:rsidR="007D6D14" w:rsidRDefault="00063E9D" w:rsidP="00063E9D">
          <w:pPr>
            <w:pStyle w:val="91139327334A451FBA8C04010F7BC5FE"/>
          </w:pPr>
          <w:r w:rsidRPr="00772C05">
            <w:rPr>
              <w:rStyle w:val="PlaceholderText"/>
            </w:rPr>
            <w:t>Choose an item.</w:t>
          </w:r>
        </w:p>
      </w:docPartBody>
    </w:docPart>
    <w:docPart>
      <w:docPartPr>
        <w:name w:val="3B5B8F8A9D824EAA96152FE5DF589C15"/>
        <w:category>
          <w:name w:val="General"/>
          <w:gallery w:val="placeholder"/>
        </w:category>
        <w:types>
          <w:type w:val="bbPlcHdr"/>
        </w:types>
        <w:behaviors>
          <w:behavior w:val="content"/>
        </w:behaviors>
        <w:guid w:val="{2D25F81C-1B80-42DA-B2B4-282805D0B955}"/>
      </w:docPartPr>
      <w:docPartBody>
        <w:p w:rsidR="007D6D14" w:rsidRDefault="00063E9D" w:rsidP="00063E9D">
          <w:pPr>
            <w:pStyle w:val="3B5B8F8A9D824EAA96152FE5DF589C15"/>
          </w:pPr>
          <w:r w:rsidRPr="00772C05">
            <w:rPr>
              <w:rStyle w:val="PlaceholderText"/>
            </w:rPr>
            <w:t>Choose an item.</w:t>
          </w:r>
        </w:p>
      </w:docPartBody>
    </w:docPart>
    <w:docPart>
      <w:docPartPr>
        <w:name w:val="C785FC75C66F4F50BF204FB5B1822A00"/>
        <w:category>
          <w:name w:val="General"/>
          <w:gallery w:val="placeholder"/>
        </w:category>
        <w:types>
          <w:type w:val="bbPlcHdr"/>
        </w:types>
        <w:behaviors>
          <w:behavior w:val="content"/>
        </w:behaviors>
        <w:guid w:val="{06EC2587-91D6-49D4-A8BE-F99A9D943032}"/>
      </w:docPartPr>
      <w:docPartBody>
        <w:p w:rsidR="007D6D14" w:rsidRDefault="00063E9D" w:rsidP="00063E9D">
          <w:pPr>
            <w:pStyle w:val="C785FC75C66F4F50BF204FB5B1822A00"/>
          </w:pPr>
          <w:r w:rsidRPr="00772C05">
            <w:rPr>
              <w:rStyle w:val="PlaceholderText"/>
            </w:rPr>
            <w:t>Choose an item.</w:t>
          </w:r>
        </w:p>
      </w:docPartBody>
    </w:docPart>
    <w:docPart>
      <w:docPartPr>
        <w:name w:val="5BFB94F896004AABBAF93882A20ACBE6"/>
        <w:category>
          <w:name w:val="General"/>
          <w:gallery w:val="placeholder"/>
        </w:category>
        <w:types>
          <w:type w:val="bbPlcHdr"/>
        </w:types>
        <w:behaviors>
          <w:behavior w:val="content"/>
        </w:behaviors>
        <w:guid w:val="{17B79A57-C5D2-4636-851C-6D56296FA0E5}"/>
      </w:docPartPr>
      <w:docPartBody>
        <w:p w:rsidR="007D6D14" w:rsidRDefault="00063E9D" w:rsidP="00063E9D">
          <w:pPr>
            <w:pStyle w:val="5BFB94F896004AABBAF93882A20ACBE6"/>
          </w:pPr>
          <w:r w:rsidRPr="00772C05">
            <w:rPr>
              <w:rStyle w:val="PlaceholderText"/>
            </w:rPr>
            <w:t>Choose an item.</w:t>
          </w:r>
        </w:p>
      </w:docPartBody>
    </w:docPart>
    <w:docPart>
      <w:docPartPr>
        <w:name w:val="FCC351C9044146DA9C54B87901CCC96F"/>
        <w:category>
          <w:name w:val="General"/>
          <w:gallery w:val="placeholder"/>
        </w:category>
        <w:types>
          <w:type w:val="bbPlcHdr"/>
        </w:types>
        <w:behaviors>
          <w:behavior w:val="content"/>
        </w:behaviors>
        <w:guid w:val="{58069219-972C-4D26-8010-F52F87AEB801}"/>
      </w:docPartPr>
      <w:docPartBody>
        <w:p w:rsidR="007D6D14" w:rsidRDefault="00063E9D" w:rsidP="00063E9D">
          <w:pPr>
            <w:pStyle w:val="FCC351C9044146DA9C54B87901CCC96F"/>
          </w:pPr>
          <w:r w:rsidRPr="00772C05">
            <w:rPr>
              <w:rStyle w:val="PlaceholderText"/>
            </w:rPr>
            <w:t>Choose an item.</w:t>
          </w:r>
        </w:p>
      </w:docPartBody>
    </w:docPart>
    <w:docPart>
      <w:docPartPr>
        <w:name w:val="5269AA9321C3449EBE0D59F79FB223E3"/>
        <w:category>
          <w:name w:val="General"/>
          <w:gallery w:val="placeholder"/>
        </w:category>
        <w:types>
          <w:type w:val="bbPlcHdr"/>
        </w:types>
        <w:behaviors>
          <w:behavior w:val="content"/>
        </w:behaviors>
        <w:guid w:val="{9482F3E5-DB89-43E1-84A5-3E17F1726B5A}"/>
      </w:docPartPr>
      <w:docPartBody>
        <w:p w:rsidR="007D6D14" w:rsidRDefault="00063E9D" w:rsidP="00063E9D">
          <w:pPr>
            <w:pStyle w:val="5269AA9321C3449EBE0D59F79FB223E3"/>
          </w:pPr>
          <w:r w:rsidRPr="00772C05">
            <w:rPr>
              <w:rStyle w:val="PlaceholderText"/>
            </w:rPr>
            <w:t>Choose an item.</w:t>
          </w:r>
        </w:p>
      </w:docPartBody>
    </w:docPart>
    <w:docPart>
      <w:docPartPr>
        <w:name w:val="1A2688B76CE74C8599B92C04E4552276"/>
        <w:category>
          <w:name w:val="General"/>
          <w:gallery w:val="placeholder"/>
        </w:category>
        <w:types>
          <w:type w:val="bbPlcHdr"/>
        </w:types>
        <w:behaviors>
          <w:behavior w:val="content"/>
        </w:behaviors>
        <w:guid w:val="{3B81EC97-8D89-4AAF-8364-E969B737D76C}"/>
      </w:docPartPr>
      <w:docPartBody>
        <w:p w:rsidR="007D6D14" w:rsidRDefault="00063E9D" w:rsidP="00063E9D">
          <w:pPr>
            <w:pStyle w:val="1A2688B76CE74C8599B92C04E4552276"/>
          </w:pPr>
          <w:r w:rsidRPr="00772C05">
            <w:rPr>
              <w:rStyle w:val="PlaceholderText"/>
            </w:rPr>
            <w:t>Choose an item.</w:t>
          </w:r>
        </w:p>
      </w:docPartBody>
    </w:docPart>
    <w:docPart>
      <w:docPartPr>
        <w:name w:val="A2A2F22D640541F39AC105642BA2B087"/>
        <w:category>
          <w:name w:val="General"/>
          <w:gallery w:val="placeholder"/>
        </w:category>
        <w:types>
          <w:type w:val="bbPlcHdr"/>
        </w:types>
        <w:behaviors>
          <w:behavior w:val="content"/>
        </w:behaviors>
        <w:guid w:val="{B2C0B2EA-6878-4916-BE75-69B833316800}"/>
      </w:docPartPr>
      <w:docPartBody>
        <w:p w:rsidR="007D6D14" w:rsidRDefault="00063E9D" w:rsidP="00063E9D">
          <w:pPr>
            <w:pStyle w:val="A2A2F22D640541F39AC105642BA2B087"/>
          </w:pPr>
          <w:r w:rsidRPr="00772C05">
            <w:rPr>
              <w:rStyle w:val="PlaceholderText"/>
            </w:rPr>
            <w:t>Choose an item.</w:t>
          </w:r>
        </w:p>
      </w:docPartBody>
    </w:docPart>
    <w:docPart>
      <w:docPartPr>
        <w:name w:val="195FBAB3CB764C2A90FB548CCDDF101E"/>
        <w:category>
          <w:name w:val="General"/>
          <w:gallery w:val="placeholder"/>
        </w:category>
        <w:types>
          <w:type w:val="bbPlcHdr"/>
        </w:types>
        <w:behaviors>
          <w:behavior w:val="content"/>
        </w:behaviors>
        <w:guid w:val="{DF07AFBB-1DC9-494B-9E91-63A9AD70FC7C}"/>
      </w:docPartPr>
      <w:docPartBody>
        <w:p w:rsidR="007D6D14" w:rsidRDefault="00063E9D" w:rsidP="00063E9D">
          <w:pPr>
            <w:pStyle w:val="195FBAB3CB764C2A90FB548CCDDF101E"/>
          </w:pPr>
          <w:r w:rsidRPr="00772C05">
            <w:rPr>
              <w:rStyle w:val="PlaceholderText"/>
            </w:rPr>
            <w:t>Choose an item.</w:t>
          </w:r>
        </w:p>
      </w:docPartBody>
    </w:docPart>
    <w:docPart>
      <w:docPartPr>
        <w:name w:val="14CFDA73334341728886893A2FF5FB3D"/>
        <w:category>
          <w:name w:val="General"/>
          <w:gallery w:val="placeholder"/>
        </w:category>
        <w:types>
          <w:type w:val="bbPlcHdr"/>
        </w:types>
        <w:behaviors>
          <w:behavior w:val="content"/>
        </w:behaviors>
        <w:guid w:val="{04D39A48-F013-40E9-9907-91D519FE0784}"/>
      </w:docPartPr>
      <w:docPartBody>
        <w:p w:rsidR="007D6D14" w:rsidRDefault="00063E9D" w:rsidP="00063E9D">
          <w:pPr>
            <w:pStyle w:val="14CFDA73334341728886893A2FF5FB3D"/>
          </w:pPr>
          <w:r w:rsidRPr="00772C05">
            <w:rPr>
              <w:rStyle w:val="PlaceholderText"/>
            </w:rPr>
            <w:t>Choose an item.</w:t>
          </w:r>
        </w:p>
      </w:docPartBody>
    </w:docPart>
    <w:docPart>
      <w:docPartPr>
        <w:name w:val="44AE7035C68F42209FBDEBDEC57D81E6"/>
        <w:category>
          <w:name w:val="General"/>
          <w:gallery w:val="placeholder"/>
        </w:category>
        <w:types>
          <w:type w:val="bbPlcHdr"/>
        </w:types>
        <w:behaviors>
          <w:behavior w:val="content"/>
        </w:behaviors>
        <w:guid w:val="{9986EE35-2B91-44C9-BFFE-B89F03689C68}"/>
      </w:docPartPr>
      <w:docPartBody>
        <w:p w:rsidR="007D6D14" w:rsidRDefault="00063E9D" w:rsidP="00063E9D">
          <w:pPr>
            <w:pStyle w:val="44AE7035C68F42209FBDEBDEC57D81E6"/>
          </w:pPr>
          <w:r w:rsidRPr="00772C05">
            <w:rPr>
              <w:rStyle w:val="PlaceholderText"/>
            </w:rPr>
            <w:t>Choose an item.</w:t>
          </w:r>
        </w:p>
      </w:docPartBody>
    </w:docPart>
    <w:docPart>
      <w:docPartPr>
        <w:name w:val="FF5AFF1D08F3472E8A7BB05F0386AFC2"/>
        <w:category>
          <w:name w:val="General"/>
          <w:gallery w:val="placeholder"/>
        </w:category>
        <w:types>
          <w:type w:val="bbPlcHdr"/>
        </w:types>
        <w:behaviors>
          <w:behavior w:val="content"/>
        </w:behaviors>
        <w:guid w:val="{F7F1C8B8-8B30-4AAD-8B7E-38B1A9B2BBFB}"/>
      </w:docPartPr>
      <w:docPartBody>
        <w:p w:rsidR="007D6D14" w:rsidRDefault="00063E9D" w:rsidP="00063E9D">
          <w:pPr>
            <w:pStyle w:val="FF5AFF1D08F3472E8A7BB05F0386AFC2"/>
          </w:pPr>
          <w:r w:rsidRPr="00772C05">
            <w:rPr>
              <w:rStyle w:val="PlaceholderText"/>
            </w:rPr>
            <w:t>Choose an item.</w:t>
          </w:r>
        </w:p>
      </w:docPartBody>
    </w:docPart>
    <w:docPart>
      <w:docPartPr>
        <w:name w:val="06B1C0A88A6F4BFB9E110E9344A0F590"/>
        <w:category>
          <w:name w:val="General"/>
          <w:gallery w:val="placeholder"/>
        </w:category>
        <w:types>
          <w:type w:val="bbPlcHdr"/>
        </w:types>
        <w:behaviors>
          <w:behavior w:val="content"/>
        </w:behaviors>
        <w:guid w:val="{E9DDB3DA-16ED-4EE4-B364-E77A7179BF90}"/>
      </w:docPartPr>
      <w:docPartBody>
        <w:p w:rsidR="007D6D14" w:rsidRDefault="00063E9D" w:rsidP="00063E9D">
          <w:pPr>
            <w:pStyle w:val="06B1C0A88A6F4BFB9E110E9344A0F590"/>
          </w:pPr>
          <w:r w:rsidRPr="00772C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CA"/>
    <w:rsid w:val="00063E9D"/>
    <w:rsid w:val="000D41DE"/>
    <w:rsid w:val="00141E24"/>
    <w:rsid w:val="00230747"/>
    <w:rsid w:val="004471DB"/>
    <w:rsid w:val="00473184"/>
    <w:rsid w:val="005745BB"/>
    <w:rsid w:val="006D684A"/>
    <w:rsid w:val="007D6D14"/>
    <w:rsid w:val="008630CA"/>
    <w:rsid w:val="009F45D9"/>
    <w:rsid w:val="00A12075"/>
    <w:rsid w:val="00A637FB"/>
    <w:rsid w:val="00A759B2"/>
    <w:rsid w:val="00AA6137"/>
    <w:rsid w:val="00C2438C"/>
    <w:rsid w:val="00C716AE"/>
    <w:rsid w:val="00D5568D"/>
    <w:rsid w:val="00D62738"/>
    <w:rsid w:val="00D81BEF"/>
    <w:rsid w:val="00DE3CE6"/>
    <w:rsid w:val="00E626AA"/>
    <w:rsid w:val="00E960BF"/>
    <w:rsid w:val="00F571E2"/>
    <w:rsid w:val="00FD7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68D"/>
    <w:rPr>
      <w:color w:val="808080"/>
    </w:rPr>
  </w:style>
  <w:style w:type="paragraph" w:customStyle="1" w:styleId="2770028B335E462283E161E54290A693">
    <w:name w:val="2770028B335E462283E161E54290A693"/>
    <w:rsid w:val="00473184"/>
    <w:pPr>
      <w:widowControl w:val="0"/>
      <w:spacing w:after="120" w:line="240" w:lineRule="auto"/>
    </w:pPr>
    <w:rPr>
      <w:rFonts w:ascii="Arial" w:eastAsia="Arial" w:hAnsi="Arial" w:cs="Arial"/>
      <w:lang w:val="en-US" w:eastAsia="en-US"/>
    </w:rPr>
  </w:style>
  <w:style w:type="paragraph" w:customStyle="1" w:styleId="5521B0A8EFD0493ABC64002BA4B21102">
    <w:name w:val="5521B0A8EFD0493ABC64002BA4B21102"/>
    <w:rsid w:val="00473184"/>
    <w:pPr>
      <w:widowControl w:val="0"/>
      <w:spacing w:after="120" w:line="240" w:lineRule="auto"/>
    </w:pPr>
    <w:rPr>
      <w:rFonts w:ascii="Arial" w:eastAsia="Arial" w:hAnsi="Arial" w:cs="Arial"/>
      <w:lang w:val="en-US" w:eastAsia="en-US"/>
    </w:rPr>
  </w:style>
  <w:style w:type="paragraph" w:customStyle="1" w:styleId="7AE5BB4BB7F5412EBE9E37B3451CAAC3">
    <w:name w:val="7AE5BB4BB7F5412EBE9E37B3451CAAC3"/>
    <w:rsid w:val="00473184"/>
    <w:pPr>
      <w:widowControl w:val="0"/>
      <w:spacing w:after="120" w:line="240" w:lineRule="auto"/>
    </w:pPr>
    <w:rPr>
      <w:rFonts w:ascii="Arial" w:eastAsia="Arial" w:hAnsi="Arial" w:cs="Arial"/>
      <w:lang w:val="en-US" w:eastAsia="en-US"/>
    </w:rPr>
  </w:style>
  <w:style w:type="paragraph" w:customStyle="1" w:styleId="90B9BFE132014C3DAA85844DD603399E">
    <w:name w:val="90B9BFE132014C3DAA85844DD603399E"/>
    <w:rsid w:val="00473184"/>
    <w:pPr>
      <w:widowControl w:val="0"/>
      <w:spacing w:after="120" w:line="240" w:lineRule="auto"/>
    </w:pPr>
    <w:rPr>
      <w:rFonts w:ascii="Arial" w:eastAsia="Arial" w:hAnsi="Arial" w:cs="Arial"/>
      <w:lang w:val="en-US" w:eastAsia="en-US"/>
    </w:rPr>
  </w:style>
  <w:style w:type="paragraph" w:customStyle="1" w:styleId="8E3307EE16C14999B62C45A916AC65E7">
    <w:name w:val="8E3307EE16C14999B62C45A916AC65E7"/>
    <w:rsid w:val="00473184"/>
    <w:pPr>
      <w:widowControl w:val="0"/>
      <w:spacing w:after="120" w:line="240" w:lineRule="auto"/>
    </w:pPr>
    <w:rPr>
      <w:rFonts w:ascii="Arial" w:eastAsia="Arial" w:hAnsi="Arial" w:cs="Arial"/>
      <w:lang w:val="en-US" w:eastAsia="en-US"/>
    </w:rPr>
  </w:style>
  <w:style w:type="paragraph" w:customStyle="1" w:styleId="0080C8DFDB1C49EEA14C37B97D97F163">
    <w:name w:val="0080C8DFDB1C49EEA14C37B97D97F163"/>
    <w:rsid w:val="00473184"/>
    <w:pPr>
      <w:widowControl w:val="0"/>
      <w:spacing w:after="120" w:line="240" w:lineRule="auto"/>
    </w:pPr>
    <w:rPr>
      <w:rFonts w:ascii="Arial" w:eastAsia="Arial" w:hAnsi="Arial" w:cs="Arial"/>
      <w:lang w:val="en-US" w:eastAsia="en-US"/>
    </w:rPr>
  </w:style>
  <w:style w:type="paragraph" w:customStyle="1" w:styleId="1FED97C815EE483F9BA72D038980357B">
    <w:name w:val="1FED97C815EE483F9BA72D038980357B"/>
    <w:rsid w:val="00473184"/>
    <w:pPr>
      <w:widowControl w:val="0"/>
      <w:spacing w:after="120" w:line="240" w:lineRule="auto"/>
    </w:pPr>
    <w:rPr>
      <w:rFonts w:ascii="Arial" w:eastAsia="Arial" w:hAnsi="Arial" w:cs="Arial"/>
      <w:lang w:val="en-US" w:eastAsia="en-US"/>
    </w:rPr>
  </w:style>
  <w:style w:type="paragraph" w:customStyle="1" w:styleId="03712AFCF2A741B8940C5E6D9AA4F2AA">
    <w:name w:val="03712AFCF2A741B8940C5E6D9AA4F2AA"/>
    <w:rsid w:val="00473184"/>
    <w:pPr>
      <w:widowControl w:val="0"/>
      <w:spacing w:after="120" w:line="240" w:lineRule="auto"/>
    </w:pPr>
    <w:rPr>
      <w:rFonts w:ascii="Arial" w:eastAsia="Arial" w:hAnsi="Arial" w:cs="Arial"/>
      <w:lang w:val="en-US" w:eastAsia="en-US"/>
    </w:rPr>
  </w:style>
  <w:style w:type="paragraph" w:customStyle="1" w:styleId="1A8CDC832A354B16A8E87F5E04432E0F">
    <w:name w:val="1A8CDC832A354B16A8E87F5E04432E0F"/>
    <w:rsid w:val="00473184"/>
    <w:pPr>
      <w:widowControl w:val="0"/>
      <w:spacing w:after="120" w:line="240" w:lineRule="auto"/>
    </w:pPr>
    <w:rPr>
      <w:rFonts w:ascii="Arial" w:eastAsia="Arial" w:hAnsi="Arial" w:cs="Arial"/>
      <w:lang w:val="en-US" w:eastAsia="en-US"/>
    </w:rPr>
  </w:style>
  <w:style w:type="paragraph" w:customStyle="1" w:styleId="66DD1C8C34E14632BB346934F5D384AF">
    <w:name w:val="66DD1C8C34E14632BB346934F5D384AF"/>
    <w:rsid w:val="00473184"/>
    <w:pPr>
      <w:widowControl w:val="0"/>
      <w:spacing w:after="120" w:line="240" w:lineRule="auto"/>
    </w:pPr>
    <w:rPr>
      <w:rFonts w:ascii="Arial" w:eastAsia="Arial" w:hAnsi="Arial" w:cs="Arial"/>
      <w:lang w:val="en-US" w:eastAsia="en-US"/>
    </w:rPr>
  </w:style>
  <w:style w:type="paragraph" w:customStyle="1" w:styleId="2770028B335E462283E161E54290A6931">
    <w:name w:val="2770028B335E462283E161E54290A6931"/>
    <w:rsid w:val="00473184"/>
    <w:pPr>
      <w:widowControl w:val="0"/>
      <w:spacing w:after="120" w:line="240" w:lineRule="auto"/>
    </w:pPr>
    <w:rPr>
      <w:rFonts w:ascii="Arial" w:eastAsia="Arial" w:hAnsi="Arial" w:cs="Arial"/>
      <w:lang w:val="en-US" w:eastAsia="en-US"/>
    </w:rPr>
  </w:style>
  <w:style w:type="paragraph" w:customStyle="1" w:styleId="5521B0A8EFD0493ABC64002BA4B211021">
    <w:name w:val="5521B0A8EFD0493ABC64002BA4B211021"/>
    <w:rsid w:val="00473184"/>
    <w:pPr>
      <w:widowControl w:val="0"/>
      <w:spacing w:after="120" w:line="240" w:lineRule="auto"/>
    </w:pPr>
    <w:rPr>
      <w:rFonts w:ascii="Arial" w:eastAsia="Arial" w:hAnsi="Arial" w:cs="Arial"/>
      <w:lang w:val="en-US" w:eastAsia="en-US"/>
    </w:rPr>
  </w:style>
  <w:style w:type="paragraph" w:customStyle="1" w:styleId="7AE5BB4BB7F5412EBE9E37B3451CAAC31">
    <w:name w:val="7AE5BB4BB7F5412EBE9E37B3451CAAC31"/>
    <w:rsid w:val="00473184"/>
    <w:pPr>
      <w:widowControl w:val="0"/>
      <w:spacing w:after="120" w:line="240" w:lineRule="auto"/>
    </w:pPr>
    <w:rPr>
      <w:rFonts w:ascii="Arial" w:eastAsia="Arial" w:hAnsi="Arial" w:cs="Arial"/>
      <w:lang w:val="en-US" w:eastAsia="en-US"/>
    </w:rPr>
  </w:style>
  <w:style w:type="paragraph" w:customStyle="1" w:styleId="90B9BFE132014C3DAA85844DD603399E1">
    <w:name w:val="90B9BFE132014C3DAA85844DD603399E1"/>
    <w:rsid w:val="00473184"/>
    <w:pPr>
      <w:widowControl w:val="0"/>
      <w:spacing w:after="120" w:line="240" w:lineRule="auto"/>
    </w:pPr>
    <w:rPr>
      <w:rFonts w:ascii="Arial" w:eastAsia="Arial" w:hAnsi="Arial" w:cs="Arial"/>
      <w:lang w:val="en-US" w:eastAsia="en-US"/>
    </w:rPr>
  </w:style>
  <w:style w:type="paragraph" w:customStyle="1" w:styleId="8E3307EE16C14999B62C45A916AC65E71">
    <w:name w:val="8E3307EE16C14999B62C45A916AC65E71"/>
    <w:rsid w:val="00473184"/>
    <w:pPr>
      <w:widowControl w:val="0"/>
      <w:spacing w:after="120" w:line="240" w:lineRule="auto"/>
    </w:pPr>
    <w:rPr>
      <w:rFonts w:ascii="Arial" w:eastAsia="Arial" w:hAnsi="Arial" w:cs="Arial"/>
      <w:lang w:val="en-US" w:eastAsia="en-US"/>
    </w:rPr>
  </w:style>
  <w:style w:type="paragraph" w:customStyle="1" w:styleId="0080C8DFDB1C49EEA14C37B97D97F1631">
    <w:name w:val="0080C8DFDB1C49EEA14C37B97D97F1631"/>
    <w:rsid w:val="00473184"/>
    <w:pPr>
      <w:widowControl w:val="0"/>
      <w:spacing w:after="120" w:line="240" w:lineRule="auto"/>
    </w:pPr>
    <w:rPr>
      <w:rFonts w:ascii="Arial" w:eastAsia="Arial" w:hAnsi="Arial" w:cs="Arial"/>
      <w:lang w:val="en-US" w:eastAsia="en-US"/>
    </w:rPr>
  </w:style>
  <w:style w:type="paragraph" w:customStyle="1" w:styleId="1FED97C815EE483F9BA72D038980357B1">
    <w:name w:val="1FED97C815EE483F9BA72D038980357B1"/>
    <w:rsid w:val="00473184"/>
    <w:pPr>
      <w:widowControl w:val="0"/>
      <w:spacing w:after="120" w:line="240" w:lineRule="auto"/>
    </w:pPr>
    <w:rPr>
      <w:rFonts w:ascii="Arial" w:eastAsia="Arial" w:hAnsi="Arial" w:cs="Arial"/>
      <w:lang w:val="en-US" w:eastAsia="en-US"/>
    </w:rPr>
  </w:style>
  <w:style w:type="paragraph" w:customStyle="1" w:styleId="03712AFCF2A741B8940C5E6D9AA4F2AA1">
    <w:name w:val="03712AFCF2A741B8940C5E6D9AA4F2AA1"/>
    <w:rsid w:val="00473184"/>
    <w:pPr>
      <w:widowControl w:val="0"/>
      <w:spacing w:after="120" w:line="240" w:lineRule="auto"/>
    </w:pPr>
    <w:rPr>
      <w:rFonts w:ascii="Arial" w:eastAsia="Arial" w:hAnsi="Arial" w:cs="Arial"/>
      <w:lang w:val="en-US" w:eastAsia="en-US"/>
    </w:rPr>
  </w:style>
  <w:style w:type="paragraph" w:customStyle="1" w:styleId="1A8CDC832A354B16A8E87F5E04432E0F1">
    <w:name w:val="1A8CDC832A354B16A8E87F5E04432E0F1"/>
    <w:rsid w:val="00473184"/>
    <w:pPr>
      <w:widowControl w:val="0"/>
      <w:spacing w:after="120" w:line="240" w:lineRule="auto"/>
    </w:pPr>
    <w:rPr>
      <w:rFonts w:ascii="Arial" w:eastAsia="Arial" w:hAnsi="Arial" w:cs="Arial"/>
      <w:lang w:val="en-US" w:eastAsia="en-US"/>
    </w:rPr>
  </w:style>
  <w:style w:type="paragraph" w:customStyle="1" w:styleId="0E9058B71DA64ED38E8D99AC8F03A1D6">
    <w:name w:val="0E9058B71DA64ED38E8D99AC8F03A1D6"/>
    <w:rsid w:val="00473184"/>
  </w:style>
  <w:style w:type="paragraph" w:customStyle="1" w:styleId="011762971B9D44C3ABC3D3B95F975DA8">
    <w:name w:val="011762971B9D44C3ABC3D3B95F975DA8"/>
    <w:rsid w:val="00473184"/>
  </w:style>
  <w:style w:type="paragraph" w:customStyle="1" w:styleId="931CB3727B14418F87FDFDB1A933E1C2">
    <w:name w:val="931CB3727B14418F87FDFDB1A933E1C2"/>
    <w:rsid w:val="00473184"/>
  </w:style>
  <w:style w:type="paragraph" w:customStyle="1" w:styleId="32F9DC80A5EF4725BD4C44FD60D16721">
    <w:name w:val="32F9DC80A5EF4725BD4C44FD60D16721"/>
    <w:rsid w:val="00FD769F"/>
  </w:style>
  <w:style w:type="paragraph" w:customStyle="1" w:styleId="3B73C3301BD1406D8A50E2915FDD3223">
    <w:name w:val="3B73C3301BD1406D8A50E2915FDD3223"/>
    <w:rsid w:val="00FD769F"/>
  </w:style>
  <w:style w:type="paragraph" w:customStyle="1" w:styleId="FC734C366EDF4641A68BA28C6677E711">
    <w:name w:val="FC734C366EDF4641A68BA28C6677E711"/>
    <w:rsid w:val="00FD769F"/>
  </w:style>
  <w:style w:type="paragraph" w:customStyle="1" w:styleId="9EF2B1E4774A457BA530B7EB6B56EEDA">
    <w:name w:val="9EF2B1E4774A457BA530B7EB6B56EEDA"/>
    <w:rsid w:val="00FD769F"/>
  </w:style>
  <w:style w:type="paragraph" w:customStyle="1" w:styleId="88A6D692EF7B4DAEAD596855988373D8">
    <w:name w:val="88A6D692EF7B4DAEAD596855988373D8"/>
    <w:rsid w:val="00FD769F"/>
  </w:style>
  <w:style w:type="paragraph" w:customStyle="1" w:styleId="6F1B29A73EAB47C6BE95FF98ED5F8626">
    <w:name w:val="6F1B29A73EAB47C6BE95FF98ED5F8626"/>
    <w:rsid w:val="00FD769F"/>
  </w:style>
  <w:style w:type="paragraph" w:customStyle="1" w:styleId="4BACC7642C33411F9363456B8415D5A3">
    <w:name w:val="4BACC7642C33411F9363456B8415D5A3"/>
    <w:rsid w:val="00FD769F"/>
  </w:style>
  <w:style w:type="paragraph" w:customStyle="1" w:styleId="52C9C79E48F54B2EB6830573C3B6CECC">
    <w:name w:val="52C9C79E48F54B2EB6830573C3B6CECC"/>
    <w:rsid w:val="00FD769F"/>
  </w:style>
  <w:style w:type="paragraph" w:customStyle="1" w:styleId="174EA35E23C342598CE4384188F988A8">
    <w:name w:val="174EA35E23C342598CE4384188F988A8"/>
    <w:rsid w:val="00FD769F"/>
  </w:style>
  <w:style w:type="paragraph" w:customStyle="1" w:styleId="11737005847C4CC197CD6E920BFD8F0A">
    <w:name w:val="11737005847C4CC197CD6E920BFD8F0A"/>
    <w:rsid w:val="00FD769F"/>
  </w:style>
  <w:style w:type="paragraph" w:customStyle="1" w:styleId="0ECCA2A242104BB79D2DE6E947289E6E">
    <w:name w:val="0ECCA2A242104BB79D2DE6E947289E6E"/>
    <w:rsid w:val="00FD769F"/>
  </w:style>
  <w:style w:type="paragraph" w:customStyle="1" w:styleId="39200827C2D44AA09955DA80FBFEFA18">
    <w:name w:val="39200827C2D44AA09955DA80FBFEFA18"/>
    <w:rsid w:val="00FD769F"/>
  </w:style>
  <w:style w:type="paragraph" w:customStyle="1" w:styleId="47C5355C2E2747429942995BE799523B">
    <w:name w:val="47C5355C2E2747429942995BE799523B"/>
    <w:rsid w:val="00FD769F"/>
  </w:style>
  <w:style w:type="paragraph" w:customStyle="1" w:styleId="722F7C1437284C4590AAB268527E7AE2">
    <w:name w:val="722F7C1437284C4590AAB268527E7AE2"/>
    <w:rsid w:val="00FD769F"/>
  </w:style>
  <w:style w:type="paragraph" w:customStyle="1" w:styleId="1E29B4C20116443FB710C6FCB329861E">
    <w:name w:val="1E29B4C20116443FB710C6FCB329861E"/>
    <w:rsid w:val="00FD769F"/>
  </w:style>
  <w:style w:type="paragraph" w:customStyle="1" w:styleId="5A39BAC994874EB29F849CDF9D45E092">
    <w:name w:val="5A39BAC994874EB29F849CDF9D45E092"/>
    <w:rsid w:val="00FD769F"/>
  </w:style>
  <w:style w:type="paragraph" w:customStyle="1" w:styleId="8A71B729C8FD47D2B41E9E3ED68EDE5B">
    <w:name w:val="8A71B729C8FD47D2B41E9E3ED68EDE5B"/>
    <w:rsid w:val="00FD769F"/>
  </w:style>
  <w:style w:type="paragraph" w:customStyle="1" w:styleId="E1142FD7178F44648E313D49EECE3B29">
    <w:name w:val="E1142FD7178F44648E313D49EECE3B29"/>
    <w:rsid w:val="00FD769F"/>
  </w:style>
  <w:style w:type="paragraph" w:customStyle="1" w:styleId="B720E004B6D747AAA8906D7A0FDF1756">
    <w:name w:val="B720E004B6D747AAA8906D7A0FDF1756"/>
    <w:rsid w:val="00FD769F"/>
  </w:style>
  <w:style w:type="paragraph" w:customStyle="1" w:styleId="2B0A9A01755D466C8E1A465D992DFE48">
    <w:name w:val="2B0A9A01755D466C8E1A465D992DFE48"/>
    <w:rsid w:val="00FD769F"/>
  </w:style>
  <w:style w:type="paragraph" w:customStyle="1" w:styleId="470CBE58DCE24049914EF77A2B77E06C">
    <w:name w:val="470CBE58DCE24049914EF77A2B77E06C"/>
    <w:rsid w:val="00FD769F"/>
  </w:style>
  <w:style w:type="paragraph" w:customStyle="1" w:styleId="B646F523695041169FA625DCBEECF5F5">
    <w:name w:val="B646F523695041169FA625DCBEECF5F5"/>
    <w:rsid w:val="00FD769F"/>
  </w:style>
  <w:style w:type="paragraph" w:customStyle="1" w:styleId="1BC1464E02F84DEAA4C64675CE7BD860">
    <w:name w:val="1BC1464E02F84DEAA4C64675CE7BD860"/>
    <w:rsid w:val="00063E9D"/>
  </w:style>
  <w:style w:type="paragraph" w:customStyle="1" w:styleId="D9A4E46959D24589B80D451911376961">
    <w:name w:val="D9A4E46959D24589B80D451911376961"/>
    <w:rsid w:val="00063E9D"/>
  </w:style>
  <w:style w:type="paragraph" w:customStyle="1" w:styleId="00E5209B0FFA4C6DA4E1058DC3B26279">
    <w:name w:val="00E5209B0FFA4C6DA4E1058DC3B26279"/>
    <w:rsid w:val="00063E9D"/>
  </w:style>
  <w:style w:type="paragraph" w:customStyle="1" w:styleId="5B514C3947DA4E23B4DCD5215399CF6D">
    <w:name w:val="5B514C3947DA4E23B4DCD5215399CF6D"/>
    <w:rsid w:val="00063E9D"/>
  </w:style>
  <w:style w:type="paragraph" w:customStyle="1" w:styleId="9140FD0C022E43418F24E71B51501DE8">
    <w:name w:val="9140FD0C022E43418F24E71B51501DE8"/>
    <w:rsid w:val="00063E9D"/>
  </w:style>
  <w:style w:type="paragraph" w:customStyle="1" w:styleId="28B7C2FB69D543BB8B95EC50571DCC30">
    <w:name w:val="28B7C2FB69D543BB8B95EC50571DCC30"/>
    <w:rsid w:val="00063E9D"/>
  </w:style>
  <w:style w:type="paragraph" w:customStyle="1" w:styleId="C1E6D100F99F44E4BCE71ADFADFD1B29">
    <w:name w:val="C1E6D100F99F44E4BCE71ADFADFD1B29"/>
    <w:rsid w:val="00063E9D"/>
  </w:style>
  <w:style w:type="paragraph" w:customStyle="1" w:styleId="A3ACE63BF5614D3884D6552DF77590CE">
    <w:name w:val="A3ACE63BF5614D3884D6552DF77590CE"/>
    <w:rsid w:val="00063E9D"/>
  </w:style>
  <w:style w:type="paragraph" w:customStyle="1" w:styleId="91139327334A451FBA8C04010F7BC5FE">
    <w:name w:val="91139327334A451FBA8C04010F7BC5FE"/>
    <w:rsid w:val="00063E9D"/>
  </w:style>
  <w:style w:type="paragraph" w:customStyle="1" w:styleId="3B5B8F8A9D824EAA96152FE5DF589C15">
    <w:name w:val="3B5B8F8A9D824EAA96152FE5DF589C15"/>
    <w:rsid w:val="00063E9D"/>
  </w:style>
  <w:style w:type="paragraph" w:customStyle="1" w:styleId="C785FC75C66F4F50BF204FB5B1822A00">
    <w:name w:val="C785FC75C66F4F50BF204FB5B1822A00"/>
    <w:rsid w:val="00063E9D"/>
  </w:style>
  <w:style w:type="paragraph" w:customStyle="1" w:styleId="5BFB94F896004AABBAF93882A20ACBE6">
    <w:name w:val="5BFB94F896004AABBAF93882A20ACBE6"/>
    <w:rsid w:val="00063E9D"/>
  </w:style>
  <w:style w:type="paragraph" w:customStyle="1" w:styleId="FCC351C9044146DA9C54B87901CCC96F">
    <w:name w:val="FCC351C9044146DA9C54B87901CCC96F"/>
    <w:rsid w:val="00063E9D"/>
  </w:style>
  <w:style w:type="paragraph" w:customStyle="1" w:styleId="5269AA9321C3449EBE0D59F79FB223E3">
    <w:name w:val="5269AA9321C3449EBE0D59F79FB223E3"/>
    <w:rsid w:val="00063E9D"/>
  </w:style>
  <w:style w:type="paragraph" w:customStyle="1" w:styleId="1A2688B76CE74C8599B92C04E4552276">
    <w:name w:val="1A2688B76CE74C8599B92C04E4552276"/>
    <w:rsid w:val="00063E9D"/>
  </w:style>
  <w:style w:type="paragraph" w:customStyle="1" w:styleId="A2A2F22D640541F39AC105642BA2B087">
    <w:name w:val="A2A2F22D640541F39AC105642BA2B087"/>
    <w:rsid w:val="00063E9D"/>
  </w:style>
  <w:style w:type="paragraph" w:customStyle="1" w:styleId="195FBAB3CB764C2A90FB548CCDDF101E">
    <w:name w:val="195FBAB3CB764C2A90FB548CCDDF101E"/>
    <w:rsid w:val="00063E9D"/>
  </w:style>
  <w:style w:type="paragraph" w:customStyle="1" w:styleId="14CFDA73334341728886893A2FF5FB3D">
    <w:name w:val="14CFDA73334341728886893A2FF5FB3D"/>
    <w:rsid w:val="00063E9D"/>
  </w:style>
  <w:style w:type="paragraph" w:customStyle="1" w:styleId="44AE7035C68F42209FBDEBDEC57D81E6">
    <w:name w:val="44AE7035C68F42209FBDEBDEC57D81E6"/>
    <w:rsid w:val="00063E9D"/>
  </w:style>
  <w:style w:type="paragraph" w:customStyle="1" w:styleId="FF5AFF1D08F3472E8A7BB05F0386AFC2">
    <w:name w:val="FF5AFF1D08F3472E8A7BB05F0386AFC2"/>
    <w:rsid w:val="00063E9D"/>
  </w:style>
  <w:style w:type="paragraph" w:customStyle="1" w:styleId="06B1C0A88A6F4BFB9E110E9344A0F590">
    <w:name w:val="06B1C0A88A6F4BFB9E110E9344A0F590"/>
    <w:rsid w:val="00063E9D"/>
  </w:style>
  <w:style w:type="paragraph" w:customStyle="1" w:styleId="83E86C01B1CB4EDD8638EAB006B60D45">
    <w:name w:val="83E86C01B1CB4EDD8638EAB006B60D45"/>
    <w:rsid w:val="00D5568D"/>
    <w:rPr>
      <w:lang w:val="en-GB" w:eastAsia="en-GB"/>
    </w:rPr>
  </w:style>
  <w:style w:type="paragraph" w:customStyle="1" w:styleId="836D5FB704EB49739A7C7E71E46941ED">
    <w:name w:val="836D5FB704EB49739A7C7E71E46941ED"/>
    <w:rsid w:val="00D5568D"/>
    <w:rPr>
      <w:lang w:val="en-GB" w:eastAsia="en-GB"/>
    </w:rPr>
  </w:style>
  <w:style w:type="paragraph" w:customStyle="1" w:styleId="05E7FEA64EC84E0CB8282451D0864E42">
    <w:name w:val="05E7FEA64EC84E0CB8282451D0864E42"/>
    <w:rsid w:val="00D5568D"/>
    <w:rPr>
      <w:lang w:val="en-GB" w:eastAsia="en-GB"/>
    </w:rPr>
  </w:style>
  <w:style w:type="paragraph" w:customStyle="1" w:styleId="E91502EDEF494C3589E629199B94D8D5">
    <w:name w:val="E91502EDEF494C3589E629199B94D8D5"/>
    <w:rsid w:val="00D5568D"/>
    <w:rPr>
      <w:lang w:val="en-GB" w:eastAsia="en-GB"/>
    </w:rPr>
  </w:style>
  <w:style w:type="paragraph" w:customStyle="1" w:styleId="35D9953A035C475C8FCF0DFE2FFAA3AA">
    <w:name w:val="35D9953A035C475C8FCF0DFE2FFAA3AA"/>
    <w:rsid w:val="00D5568D"/>
    <w:rPr>
      <w:lang w:val="en-GB" w:eastAsia="en-GB"/>
    </w:rPr>
  </w:style>
  <w:style w:type="paragraph" w:customStyle="1" w:styleId="5983209F36EC4BA5B07AB2B5166ACC92">
    <w:name w:val="5983209F36EC4BA5B07AB2B5166ACC92"/>
    <w:rsid w:val="00D5568D"/>
    <w:rPr>
      <w:lang w:val="en-GB" w:eastAsia="en-GB"/>
    </w:rPr>
  </w:style>
  <w:style w:type="paragraph" w:customStyle="1" w:styleId="9750518FB69F4DC0AABC439EBB12988F">
    <w:name w:val="9750518FB69F4DC0AABC439EBB12988F"/>
    <w:rsid w:val="00D5568D"/>
    <w:rPr>
      <w:lang w:val="en-GB" w:eastAsia="en-GB"/>
    </w:rPr>
  </w:style>
  <w:style w:type="paragraph" w:customStyle="1" w:styleId="0B15520BE347436A85C1BB7405491972">
    <w:name w:val="0B15520BE347436A85C1BB7405491972"/>
    <w:rsid w:val="00D5568D"/>
    <w:rPr>
      <w:lang w:val="en-GB" w:eastAsia="en-GB"/>
    </w:rPr>
  </w:style>
  <w:style w:type="paragraph" w:customStyle="1" w:styleId="F311BB11ADE74AE38641B82DFCEE7879">
    <w:name w:val="F311BB11ADE74AE38641B82DFCEE7879"/>
    <w:rsid w:val="00D5568D"/>
    <w:rPr>
      <w:lang w:val="en-GB" w:eastAsia="en-GB"/>
    </w:rPr>
  </w:style>
  <w:style w:type="paragraph" w:customStyle="1" w:styleId="28B7AF778C014F0C97291797C1F72E84">
    <w:name w:val="28B7AF778C014F0C97291797C1F72E84"/>
    <w:rsid w:val="00D5568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Human Research Ethics Committees - Quality Improvement &amp; Ethical Review: A Practice Guide for NSW</vt:lpstr>
    </vt:vector>
  </TitlesOfParts>
  <Company>NSW Health</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Research Ethics Committees - Quality Improvement &amp; Ethical Review: A Practice Guide for NSW</dc:title>
  <dc:creator>Office for Health and Medical Research</dc:creator>
  <cp:keywords>Guideline;Information and Data;Clinical/Patient Services;Governance and Service Delivery;Information and data;Research;quality improvement;ethical review;ethical risks;expedited review;research;human research;GL2007_020</cp:keywords>
  <cp:lastModifiedBy>Kimberley Davis</cp:lastModifiedBy>
  <cp:revision>2</cp:revision>
  <cp:lastPrinted>2019-11-15T01:30:00Z</cp:lastPrinted>
  <dcterms:created xsi:type="dcterms:W3CDTF">2020-11-24T23:07:00Z</dcterms:created>
  <dcterms:modified xsi:type="dcterms:W3CDTF">2020-11-24T23:07:00Z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Aspose Ltd.</vt:lpwstr>
  </property>
  <property fmtid="{D5CDD505-2E9C-101B-9397-08002B2CF9AE}" pid="4" name="LastSaved">
    <vt:filetime>2018-01-23T00:00:00Z</vt:filetime>
  </property>
</Properties>
</file>