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single" w:sz="4" w:space="0" w:color="84BDC8"/>
          <w:bottom w:val="single" w:sz="4" w:space="0" w:color="84BDC8"/>
          <w:right w:val="single" w:sz="4" w:space="0" w:color="84BDC8"/>
          <w:insideH w:val="none" w:sz="0" w:space="0" w:color="auto"/>
          <w:insideV w:val="single" w:sz="4" w:space="0" w:color="84BDC8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6"/>
      </w:tblGrid>
      <w:tr w:rsidR="00E861CF" w:rsidRPr="00770286" w14:paraId="0EAD6AE2" w14:textId="77777777" w:rsidTr="006838B4">
        <w:trPr>
          <w:trHeight w:val="993"/>
        </w:trPr>
        <w:tc>
          <w:tcPr>
            <w:tcW w:w="9016" w:type="dxa"/>
            <w:gridSpan w:val="2"/>
            <w:shd w:val="clear" w:color="auto" w:fill="00ABE6"/>
          </w:tcPr>
          <w:p w14:paraId="0EAD6AE1" w14:textId="77777777" w:rsidR="00E861CF" w:rsidRDefault="00B9541D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noProof/>
                <w:color w:val="FFFFFF" w:themeColor="background1"/>
                <w:sz w:val="44"/>
                <w:szCs w:val="4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EAD6B0F" wp14:editId="0EAD6B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</wp:posOffset>
                  </wp:positionV>
                  <wp:extent cx="2184190" cy="572550"/>
                  <wp:effectExtent l="0" t="0" r="0" b="0"/>
                  <wp:wrapTight wrapText="bothSides">
                    <wp:wrapPolygon edited="0">
                      <wp:start x="2450" y="0"/>
                      <wp:lineTo x="377" y="1438"/>
                      <wp:lineTo x="188" y="9350"/>
                      <wp:lineTo x="188" y="20857"/>
                      <wp:lineTo x="20350" y="20857"/>
                      <wp:lineTo x="21292" y="12946"/>
                      <wp:lineTo x="21292" y="11507"/>
                      <wp:lineTo x="19220" y="11507"/>
                      <wp:lineTo x="19408" y="8630"/>
                      <wp:lineTo x="11306" y="2877"/>
                      <wp:lineTo x="3392" y="0"/>
                      <wp:lineTo x="245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SD-logo_Health_FOR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190" cy="5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46CF" w:rsidRPr="00770286" w14:paraId="0EAD6AE4" w14:textId="77777777" w:rsidTr="006838B4">
        <w:tc>
          <w:tcPr>
            <w:tcW w:w="9016" w:type="dxa"/>
            <w:gridSpan w:val="2"/>
            <w:shd w:val="clear" w:color="auto" w:fill="00ABE6"/>
          </w:tcPr>
          <w:p w14:paraId="0EAD6AE3" w14:textId="259AE5BF" w:rsidR="007E46CF" w:rsidRDefault="007E46CF" w:rsidP="00D54282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Quick Reference Guide</w:t>
            </w:r>
            <w:r w:rsidR="00263EFB">
              <w:rPr>
                <w:b/>
                <w:color w:val="FFFFFF" w:themeColor="background1"/>
                <w:sz w:val="44"/>
                <w:szCs w:val="44"/>
              </w:rPr>
              <w:t xml:space="preserve"> – </w:t>
            </w:r>
            <w:r w:rsidR="00D54282">
              <w:rPr>
                <w:b/>
                <w:color w:val="FFFFFF" w:themeColor="background1"/>
                <w:sz w:val="44"/>
                <w:szCs w:val="44"/>
              </w:rPr>
              <w:t xml:space="preserve">ISLHD Internet </w:t>
            </w:r>
            <w:r w:rsidR="000B7894">
              <w:rPr>
                <w:b/>
                <w:color w:val="FFFFFF" w:themeColor="background1"/>
                <w:sz w:val="44"/>
                <w:szCs w:val="44"/>
              </w:rPr>
              <w:br/>
            </w:r>
            <w:r w:rsidR="00D54282">
              <w:rPr>
                <w:b/>
                <w:color w:val="FFFFFF" w:themeColor="background1"/>
                <w:sz w:val="36"/>
                <w:szCs w:val="36"/>
              </w:rPr>
              <w:t xml:space="preserve">Content Management System </w:t>
            </w:r>
          </w:p>
        </w:tc>
      </w:tr>
      <w:tr w:rsidR="00E861CF" w:rsidRPr="00D6565A" w14:paraId="0EAD6AE6" w14:textId="77777777" w:rsidTr="006838B4">
        <w:tc>
          <w:tcPr>
            <w:tcW w:w="9016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21634910" w14:textId="302E4FFF" w:rsidR="00E861CF" w:rsidRDefault="00F63A43" w:rsidP="000B7894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63A43">
              <w:rPr>
                <w:b/>
                <w:color w:val="FFFFFF" w:themeColor="background1"/>
                <w:sz w:val="36"/>
                <w:szCs w:val="36"/>
              </w:rPr>
              <w:t xml:space="preserve">Create </w:t>
            </w:r>
            <w:r w:rsidR="005F1D7D">
              <w:rPr>
                <w:b/>
                <w:color w:val="FFFFFF" w:themeColor="background1"/>
                <w:sz w:val="36"/>
                <w:szCs w:val="36"/>
              </w:rPr>
              <w:t xml:space="preserve">or Edit </w:t>
            </w:r>
            <w:r w:rsidR="006E133C" w:rsidRPr="006E133C">
              <w:rPr>
                <w:b/>
                <w:color w:val="FFFFFF" w:themeColor="background1"/>
                <w:sz w:val="36"/>
                <w:szCs w:val="36"/>
              </w:rPr>
              <w:t>Profile</w:t>
            </w:r>
          </w:p>
          <w:p w14:paraId="0EAD6AE5" w14:textId="07D72E7B" w:rsidR="000B7894" w:rsidRPr="000B7894" w:rsidRDefault="000B7894" w:rsidP="009600C2">
            <w:pPr>
              <w:rPr>
                <w:color w:val="FFFFFF" w:themeColor="background1"/>
                <w:sz w:val="24"/>
                <w:szCs w:val="24"/>
              </w:rPr>
            </w:pPr>
            <w:r w:rsidRPr="000B7894">
              <w:rPr>
                <w:color w:val="FFFFFF" w:themeColor="background1"/>
                <w:sz w:val="24"/>
                <w:szCs w:val="24"/>
              </w:rPr>
              <w:t xml:space="preserve">User can </w:t>
            </w:r>
            <w:r w:rsidR="005F1D7D">
              <w:rPr>
                <w:color w:val="FFFFFF" w:themeColor="background1"/>
                <w:sz w:val="24"/>
                <w:szCs w:val="24"/>
              </w:rPr>
              <w:t>c</w:t>
            </w:r>
            <w:r w:rsidR="005F1D7D" w:rsidRPr="005F1D7D">
              <w:rPr>
                <w:color w:val="FFFFFF" w:themeColor="background1"/>
                <w:sz w:val="24"/>
                <w:szCs w:val="24"/>
              </w:rPr>
              <w:t xml:space="preserve">reate content using </w:t>
            </w:r>
            <w:r w:rsidR="009600C2">
              <w:rPr>
                <w:color w:val="FFFFFF" w:themeColor="background1"/>
                <w:sz w:val="24"/>
                <w:szCs w:val="24"/>
              </w:rPr>
              <w:t>Profile</w:t>
            </w:r>
            <w:r w:rsidR="005F1D7D" w:rsidRPr="005F1D7D">
              <w:rPr>
                <w:color w:val="FFFFFF" w:themeColor="background1"/>
                <w:sz w:val="24"/>
                <w:szCs w:val="24"/>
              </w:rPr>
              <w:t xml:space="preserve"> content type</w:t>
            </w:r>
            <w:r w:rsidRPr="000B7894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770286" w14:paraId="0EAD6AE9" w14:textId="77777777" w:rsidTr="006838B4">
        <w:tc>
          <w:tcPr>
            <w:tcW w:w="2263" w:type="dxa"/>
            <w:tcBorders>
              <w:top w:val="single" w:sz="4" w:space="0" w:color="84BDC8"/>
            </w:tcBorders>
            <w:shd w:val="clear" w:color="auto" w:fill="0A7CB9"/>
          </w:tcPr>
          <w:p w14:paraId="0EAD6AE7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770286">
              <w:rPr>
                <w:b/>
                <w:color w:val="FFFFFF" w:themeColor="background1"/>
                <w:sz w:val="32"/>
                <w:szCs w:val="32"/>
              </w:rPr>
              <w:t>Action</w:t>
            </w:r>
          </w:p>
        </w:tc>
        <w:tc>
          <w:tcPr>
            <w:tcW w:w="6753" w:type="dxa"/>
            <w:tcBorders>
              <w:top w:val="single" w:sz="4" w:space="0" w:color="84BDC8"/>
            </w:tcBorders>
            <w:shd w:val="clear" w:color="auto" w:fill="0A7CB9"/>
          </w:tcPr>
          <w:p w14:paraId="0EAD6AE8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Description</w:t>
            </w:r>
          </w:p>
        </w:tc>
      </w:tr>
      <w:tr w:rsidR="00855333" w14:paraId="0EAD6AEC" w14:textId="77777777" w:rsidTr="006838B4">
        <w:tc>
          <w:tcPr>
            <w:tcW w:w="2263" w:type="dxa"/>
            <w:tcBorders>
              <w:bottom w:val="single" w:sz="4" w:space="0" w:color="84BDC8"/>
            </w:tcBorders>
          </w:tcPr>
          <w:p w14:paraId="0EAD6AEA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Pre-requisites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5B87CE21" w14:textId="6B6186CF" w:rsidR="000B7894" w:rsidRDefault="000B7894" w:rsidP="000B7894">
            <w:pPr>
              <w:spacing w:before="120" w:after="120"/>
            </w:pPr>
            <w:r>
              <w:t>User account on the server with appropriate permissions</w:t>
            </w:r>
          </w:p>
          <w:p w14:paraId="0EAD6AEB" w14:textId="4CDD26CE" w:rsidR="00855333" w:rsidRDefault="00855333" w:rsidP="000B7894">
            <w:pPr>
              <w:spacing w:before="120" w:after="120"/>
            </w:pPr>
          </w:p>
        </w:tc>
      </w:tr>
      <w:tr w:rsidR="00855333" w14:paraId="0EAD6AEF" w14:textId="77777777" w:rsidTr="006838B4">
        <w:tc>
          <w:tcPr>
            <w:tcW w:w="2263" w:type="dxa"/>
            <w:tcBorders>
              <w:bottom w:val="single" w:sz="4" w:space="0" w:color="84BDC8"/>
            </w:tcBorders>
          </w:tcPr>
          <w:p w14:paraId="0EAD6AED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Notes and Precautions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0EAD6AEE" w14:textId="0FCB2EED" w:rsidR="000B7894" w:rsidRDefault="000B7894" w:rsidP="009600C2">
            <w:pPr>
              <w:spacing w:before="120" w:after="120"/>
              <w:jc w:val="both"/>
            </w:pPr>
            <w:r w:rsidRPr="000B7894">
              <w:t xml:space="preserve">We recommend you use either Chrome or </w:t>
            </w:r>
            <w:r w:rsidR="009600C2">
              <w:t>IE11</w:t>
            </w:r>
            <w:r w:rsidRPr="000B7894">
              <w:t xml:space="preserve"> for editing in Drupal</w:t>
            </w:r>
          </w:p>
        </w:tc>
      </w:tr>
      <w:tr w:rsidR="00770286" w14:paraId="0EAD6AF2" w14:textId="77777777" w:rsidTr="006838B4">
        <w:tc>
          <w:tcPr>
            <w:tcW w:w="2263" w:type="dxa"/>
            <w:tcBorders>
              <w:bottom w:val="single" w:sz="4" w:space="0" w:color="84BDC8"/>
            </w:tcBorders>
          </w:tcPr>
          <w:p w14:paraId="0EAD6AF0" w14:textId="665FBF58" w:rsidR="00770286" w:rsidRPr="00C65220" w:rsidRDefault="007915A1" w:rsidP="00B10F86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 xml:space="preserve">Naming Convention and other important things to consider 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0EAD6AF1" w14:textId="429F96C0" w:rsidR="007915A1" w:rsidRPr="00073169" w:rsidRDefault="005A6F9E" w:rsidP="005A6F9E">
            <w:pPr>
              <w:spacing w:before="120" w:after="120"/>
              <w:jc w:val="both"/>
            </w:pPr>
            <w:r>
              <w:t xml:space="preserve">Staff profiles are entered prior the assigning a specialist to Service or Clinic. </w:t>
            </w:r>
            <w:r w:rsidR="007915A1">
              <w:t xml:space="preserve">Make sure you </w:t>
            </w:r>
            <w:r w:rsidR="009600C2">
              <w:t>have all the information about a person or a team ready</w:t>
            </w:r>
            <w:r w:rsidR="007915A1">
              <w:t>.</w:t>
            </w:r>
          </w:p>
        </w:tc>
      </w:tr>
      <w:tr w:rsidR="0044574F" w14:paraId="1DCE5BB4" w14:textId="77777777" w:rsidTr="006838B4">
        <w:tc>
          <w:tcPr>
            <w:tcW w:w="2263" w:type="dxa"/>
            <w:tcBorders>
              <w:bottom w:val="single" w:sz="4" w:space="0" w:color="84BDC8"/>
            </w:tcBorders>
          </w:tcPr>
          <w:p w14:paraId="288DA617" w14:textId="131088E1" w:rsidR="0044574F" w:rsidRDefault="009600C2" w:rsidP="0044574F">
            <w:pPr>
              <w:spacing w:before="120" w:after="120"/>
              <w:rPr>
                <w:b/>
                <w:color w:val="002664"/>
              </w:rPr>
            </w:pPr>
            <w:r w:rsidRPr="009600C2">
              <w:rPr>
                <w:b/>
                <w:color w:val="002664"/>
              </w:rPr>
              <w:t>Create Profile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5D298B35" w14:textId="77777777" w:rsidR="0044574F" w:rsidRPr="00073169" w:rsidRDefault="0044574F" w:rsidP="00BC4994">
            <w:pPr>
              <w:spacing w:before="120" w:after="120"/>
              <w:jc w:val="both"/>
            </w:pPr>
          </w:p>
        </w:tc>
      </w:tr>
      <w:tr w:rsidR="000B7894" w14:paraId="3D5D143D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2FCE078" w14:textId="0596462B" w:rsidR="000B7894" w:rsidRPr="00A65660" w:rsidRDefault="000B7894" w:rsidP="00073169">
            <w:pPr>
              <w:spacing w:before="120" w:after="120"/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057D87F" w14:textId="77777777" w:rsidR="000B7894" w:rsidRDefault="005F1D7D" w:rsidP="007915A1">
            <w:pPr>
              <w:spacing w:before="120" w:after="120"/>
            </w:pPr>
            <w:r>
              <w:t>Navigate to the content list page</w:t>
            </w:r>
            <w:r w:rsidR="007915A1">
              <w:t>, u</w:t>
            </w:r>
            <w:r>
              <w:t xml:space="preserve">se </w:t>
            </w:r>
            <w:r w:rsidR="009600C2">
              <w:t xml:space="preserve">Profile content </w:t>
            </w:r>
            <w:r w:rsidR="00A73A47">
              <w:t xml:space="preserve">type </w:t>
            </w:r>
            <w:r w:rsidR="009600C2">
              <w:t>filte</w:t>
            </w:r>
            <w:r w:rsidR="00A73A47">
              <w:t>r</w:t>
            </w:r>
            <w:r w:rsidR="00B11BCF">
              <w:t xml:space="preserve"> to check if the page exists </w:t>
            </w:r>
          </w:p>
          <w:p w14:paraId="0A3C10CC" w14:textId="73ACD665" w:rsidR="008D0B6A" w:rsidRPr="00073169" w:rsidRDefault="008D0B6A" w:rsidP="007915A1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48A9D2A8" wp14:editId="6B8D84BF">
                  <wp:extent cx="4152900" cy="28492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-cmstest.islhd.health.nsw.gov.au-2018.12.20-17-21-1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84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20" w14:paraId="0EAD6AF5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3" w14:textId="710E9125" w:rsidR="00C65220" w:rsidRPr="00C65220" w:rsidRDefault="00C6522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62D02A9A" w14:textId="77777777" w:rsidR="00BC4994" w:rsidRDefault="005F1D7D" w:rsidP="008D0B6A">
            <w:r>
              <w:t>Click Add Content button</w:t>
            </w:r>
            <w:r w:rsidR="008D0B6A">
              <w:t xml:space="preserve"> or select add content from the drop down menu. Select </w:t>
            </w:r>
            <w:r w:rsidR="009600C2">
              <w:t>Profile</w:t>
            </w:r>
            <w:r>
              <w:t xml:space="preserve"> </w:t>
            </w:r>
          </w:p>
          <w:p w14:paraId="0EAD6AF4" w14:textId="6C062812" w:rsidR="008D0B6A" w:rsidRPr="00073169" w:rsidRDefault="008D0B6A" w:rsidP="008D0B6A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33C2649" wp14:editId="5F041DE3">
                  <wp:extent cx="4152900" cy="45389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-cmstest.islhd.health.nsw.gov.au-2018.12.20-17-23-5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453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BCF" w14:paraId="520981D7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3BFE47E7" w14:textId="32AB8718" w:rsidR="00B11BCF" w:rsidRPr="00C65220" w:rsidRDefault="00A65660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lastRenderedPageBreak/>
              <w:t xml:space="preserve">Main sections </w:t>
            </w:r>
            <w:r w:rsidR="007915A1">
              <w:rPr>
                <w:b/>
                <w:color w:val="002664"/>
              </w:rPr>
              <w:t>and mandatory fields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63D4CF54" w14:textId="3DC9D9DD" w:rsidR="00B93DD8" w:rsidRDefault="00B93DD8" w:rsidP="00B93DD8">
            <w:pPr>
              <w:spacing w:before="120" w:after="120"/>
            </w:pPr>
            <w:r>
              <w:t>Honorific – select an appropriate or leave none for teams</w:t>
            </w:r>
          </w:p>
          <w:p w14:paraId="0DD1DC8F" w14:textId="02FD1099" w:rsidR="00B93DD8" w:rsidRDefault="00B93DD8" w:rsidP="00B93DD8">
            <w:pPr>
              <w:spacing w:before="120" w:after="120"/>
            </w:pPr>
            <w:r>
              <w:t>First name</w:t>
            </w:r>
            <w:r w:rsidR="005E6D3B">
              <w:t xml:space="preserve"> – make sure the correct spelling</w:t>
            </w:r>
          </w:p>
          <w:p w14:paraId="39B921F0" w14:textId="0361722A" w:rsidR="00B93DD8" w:rsidRDefault="00B93DD8" w:rsidP="00B93DD8">
            <w:pPr>
              <w:spacing w:before="120" w:after="120"/>
            </w:pPr>
            <w:r>
              <w:t>Last name</w:t>
            </w:r>
            <w:r w:rsidR="005E6D3B">
              <w:t xml:space="preserve"> –  </w:t>
            </w:r>
            <w:r w:rsidR="005E6D3B" w:rsidRPr="005E6D3B">
              <w:t>make sure the correct spelling</w:t>
            </w:r>
            <w:r w:rsidR="005E6D3B">
              <w:t xml:space="preserve"> </w:t>
            </w:r>
          </w:p>
          <w:p w14:paraId="50AF62DC" w14:textId="4C65794B" w:rsidR="005E6D3B" w:rsidRDefault="005E6D3B" w:rsidP="00B93DD8">
            <w:pPr>
              <w:spacing w:before="120" w:after="120"/>
            </w:pPr>
            <w:r w:rsidRPr="008D0B6A">
              <w:rPr>
                <w:highlight w:val="yellow"/>
              </w:rPr>
              <w:t xml:space="preserve">Team </w:t>
            </w:r>
            <w:proofErr w:type="gramStart"/>
            <w:r w:rsidRPr="008D0B6A">
              <w:rPr>
                <w:highlight w:val="yellow"/>
              </w:rPr>
              <w:t>name ?</w:t>
            </w:r>
            <w:proofErr w:type="gramEnd"/>
          </w:p>
          <w:p w14:paraId="67E3FDBD" w14:textId="2264D6D8" w:rsidR="00B93DD8" w:rsidRDefault="00B93DD8" w:rsidP="00B93DD8">
            <w:pPr>
              <w:spacing w:before="120" w:after="120"/>
            </w:pPr>
            <w:r>
              <w:t>Post-nominal letters</w:t>
            </w:r>
            <w:r w:rsidR="006838B4">
              <w:t>:</w:t>
            </w:r>
            <w:r>
              <w:t xml:space="preserve"> MB </w:t>
            </w:r>
            <w:proofErr w:type="spellStart"/>
            <w:r>
              <w:t>BCh</w:t>
            </w:r>
            <w:proofErr w:type="spellEnd"/>
            <w:r>
              <w:t>, FRCPI, FRACP, PhD</w:t>
            </w:r>
          </w:p>
          <w:p w14:paraId="41D0BCFB" w14:textId="1192F171" w:rsidR="00B93DD8" w:rsidRDefault="00B93DD8" w:rsidP="00B93DD8">
            <w:pPr>
              <w:spacing w:before="120" w:after="120"/>
            </w:pPr>
            <w:r>
              <w:t>Position / role</w:t>
            </w:r>
            <w:r w:rsidR="006838B4">
              <w:t>:</w:t>
            </w:r>
            <w:r>
              <w:t xml:space="preserve"> enter the official name  </w:t>
            </w:r>
            <w:proofErr w:type="spellStart"/>
            <w:r>
              <w:t>Eg</w:t>
            </w:r>
            <w:proofErr w:type="spellEnd"/>
            <w:r>
              <w:t xml:space="preserve">: 'Head of </w:t>
            </w:r>
            <w:proofErr w:type="spellStart"/>
            <w:r>
              <w:t>Opthalmology</w:t>
            </w:r>
            <w:proofErr w:type="spellEnd"/>
            <w:r>
              <w:t>', 'Nurse', 'Researcher'</w:t>
            </w:r>
          </w:p>
          <w:p w14:paraId="7FEEC1F8" w14:textId="72206101" w:rsidR="00B93DD8" w:rsidRDefault="006838B4" w:rsidP="00B93DD8">
            <w:pPr>
              <w:spacing w:before="120" w:after="120"/>
            </w:pPr>
            <w:r>
              <w:t>Profile image:</w:t>
            </w:r>
            <w:r w:rsidR="005E6D3B">
              <w:t xml:space="preserve"> please make sure the consent i</w:t>
            </w:r>
            <w:r w:rsidR="00B93DD8">
              <w:t>s given and appropriate process follow</w:t>
            </w:r>
            <w:r w:rsidR="005E6D3B">
              <w:t>ed. Note: please rename the image to</w:t>
            </w:r>
            <w:r w:rsidR="00B93DD8">
              <w:t xml:space="preserve"> make sure the file name for </w:t>
            </w:r>
            <w:r w:rsidR="005E6D3B">
              <w:t xml:space="preserve">it </w:t>
            </w:r>
            <w:r w:rsidR="00B93DD8">
              <w:t xml:space="preserve"> is FirstName-LastName.jpg or FirstName-LastName.png</w:t>
            </w:r>
          </w:p>
          <w:p w14:paraId="35F957E1" w14:textId="5F3665F6" w:rsidR="00B93DD8" w:rsidRDefault="00B93DD8" w:rsidP="00B93DD8">
            <w:pPr>
              <w:spacing w:before="120" w:after="120"/>
            </w:pPr>
            <w:r>
              <w:t>Gender</w:t>
            </w:r>
            <w:r w:rsidR="006838B4">
              <w:t>:</w:t>
            </w:r>
          </w:p>
          <w:p w14:paraId="25192E14" w14:textId="2609E318" w:rsidR="00B11BCF" w:rsidRPr="00073169" w:rsidRDefault="00B93DD8" w:rsidP="00B93DD8">
            <w:pPr>
              <w:spacing w:before="120" w:after="120"/>
            </w:pPr>
            <w:r>
              <w:t>Biography</w:t>
            </w:r>
            <w:r w:rsidR="006838B4">
              <w:t>:</w:t>
            </w:r>
            <w:r w:rsidR="005E6D3B">
              <w:t xml:space="preserve"> enter and </w:t>
            </w:r>
            <w:r w:rsidR="00A723DD">
              <w:t xml:space="preserve">use the standard editor </w:t>
            </w:r>
            <w:proofErr w:type="spellStart"/>
            <w:r w:rsidR="00A723DD">
              <w:t>butons</w:t>
            </w:r>
            <w:proofErr w:type="spellEnd"/>
            <w:r w:rsidR="00A723DD">
              <w:t xml:space="preserve"> to </w:t>
            </w:r>
            <w:r w:rsidR="005E6D3B">
              <w:t xml:space="preserve">format </w:t>
            </w:r>
          </w:p>
        </w:tc>
      </w:tr>
      <w:tr w:rsidR="000B7894" w14:paraId="3326648F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92033E1" w14:textId="77777777" w:rsidR="000B7894" w:rsidRPr="00C65220" w:rsidRDefault="000B7894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D973784" w14:textId="77777777" w:rsidR="000B7894" w:rsidRDefault="006838B4" w:rsidP="00CE70C2">
            <w:pPr>
              <w:spacing w:before="120" w:after="120"/>
              <w:jc w:val="both"/>
            </w:pPr>
            <w:r w:rsidRPr="006838B4">
              <w:t>EDUCATION AND ACCREDITATION</w:t>
            </w:r>
            <w:r>
              <w:t>:</w:t>
            </w:r>
            <w:r w:rsidR="00645EEB">
              <w:t xml:space="preserve"> For education, please enter the full degree title with the institute's initials in brackets after. For accreditation, please only include nationally-recognised awards and certification. You can enter as many as you like – press Add another item button</w:t>
            </w:r>
            <w:r w:rsidR="004E0C3F">
              <w:t xml:space="preserve"> to add more. Drug plus sign next to the item to reorder.</w:t>
            </w:r>
          </w:p>
          <w:p w14:paraId="43732384" w14:textId="22B49249" w:rsidR="006838B4" w:rsidRPr="00073169" w:rsidRDefault="006838B4" w:rsidP="00CE70C2">
            <w:pPr>
              <w:spacing w:before="120" w:after="1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045CD1F7" wp14:editId="602F3AFB">
                  <wp:extent cx="4152900" cy="17037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-cmstest.islhd.health.nsw.gov.au-2018.12.20-17-35-5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4DA" w14:paraId="02035670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939EF14" w14:textId="77777777" w:rsidR="00F944DA" w:rsidRPr="00C65220" w:rsidRDefault="00F944DA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6E95C068" w14:textId="1A5BD942" w:rsidR="00F944DA" w:rsidRPr="00F944DA" w:rsidRDefault="00CE70C2" w:rsidP="006838B4">
            <w:pPr>
              <w:spacing w:before="120" w:after="120"/>
            </w:pPr>
            <w:r>
              <w:t>SPECIALTY</w:t>
            </w:r>
            <w:r w:rsidR="006838B4">
              <w:t>:</w:t>
            </w:r>
            <w:r w:rsidR="005A6F9E">
              <w:t xml:space="preserve"> Please start typing and select the needed speciality. You can also enter one, making sure </w:t>
            </w:r>
            <w:r w:rsidR="005A6F9E" w:rsidRPr="005A6F9E">
              <w:t>only include nationally-recognised</w:t>
            </w:r>
            <w:r w:rsidR="005A6F9E">
              <w:t xml:space="preserve"> specialities. You can add as many as you want.</w:t>
            </w:r>
          </w:p>
        </w:tc>
      </w:tr>
      <w:tr w:rsidR="00A65660" w14:paraId="7AB1A059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CE5F2EC" w14:textId="77777777" w:rsidR="00A65660" w:rsidRPr="00C65220" w:rsidRDefault="00A6566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1230C2A" w14:textId="67D22B16" w:rsidR="00A65660" w:rsidRDefault="00764977" w:rsidP="00F944DA">
            <w:pPr>
              <w:spacing w:before="120" w:after="120"/>
            </w:pPr>
            <w:r>
              <w:t>L</w:t>
            </w:r>
            <w:r w:rsidRPr="00764977">
              <w:t>ANGUAGES</w:t>
            </w:r>
            <w:r w:rsidR="006838B4">
              <w:t>:</w:t>
            </w:r>
            <w:r w:rsidRPr="00764977">
              <w:t xml:space="preserve"> </w:t>
            </w:r>
            <w:r>
              <w:t xml:space="preserve"> Please start typing and select the needed. You can add as many as you want from the</w:t>
            </w:r>
            <w:r w:rsidR="009E2102">
              <w:t xml:space="preserve"> list of </w:t>
            </w:r>
            <w:r>
              <w:t>available</w:t>
            </w:r>
            <w:r w:rsidR="009E2102">
              <w:t xml:space="preserve"> languages</w:t>
            </w:r>
            <w:r>
              <w:t>. Contact web team if</w:t>
            </w:r>
            <w:r w:rsidR="009E2102">
              <w:t xml:space="preserve"> you tried to add and the language is not there (in this case you would not be able to save a profile and the item will be red, see the below </w:t>
            </w:r>
            <w:proofErr w:type="spellStart"/>
            <w:r w:rsidR="009E2102">
              <w:t>scrennshot</w:t>
            </w:r>
            <w:proofErr w:type="spellEnd"/>
            <w:r w:rsidR="009E2102">
              <w:t>)</w:t>
            </w:r>
          </w:p>
          <w:p w14:paraId="4CA540BE" w14:textId="29AE1CE2" w:rsidR="00764977" w:rsidRPr="00073169" w:rsidRDefault="00764977" w:rsidP="00F944DA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1796D063" wp14:editId="0FC527FB">
                  <wp:extent cx="4150995" cy="141224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660" w14:paraId="3950E32B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3036E628" w14:textId="77777777" w:rsidR="00A65660" w:rsidRPr="00C65220" w:rsidRDefault="00A6566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5286253" w14:textId="25B76F45" w:rsidR="00A65660" w:rsidRPr="00073169" w:rsidRDefault="00D92FA4" w:rsidP="00BC4994">
            <w:pPr>
              <w:spacing w:before="120" w:after="120"/>
            </w:pPr>
            <w:r>
              <w:t>Revisions logs</w:t>
            </w:r>
            <w:r w:rsidR="00CE70C2">
              <w:t xml:space="preserve"> - </w:t>
            </w:r>
            <w:r w:rsidR="00CE70C2" w:rsidRPr="00CE70C2">
              <w:t>Briefly describe the changes you have made.</w:t>
            </w:r>
          </w:p>
        </w:tc>
      </w:tr>
      <w:tr w:rsidR="00D92FA4" w14:paraId="26E1084D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4A6BEF3D" w14:textId="77777777" w:rsidR="00D92FA4" w:rsidRPr="00C65220" w:rsidRDefault="00D92FA4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29C5DDF7" w14:textId="0EF6A5E0" w:rsidR="00D92FA4" w:rsidRDefault="00CE70C2" w:rsidP="00BC4994">
            <w:pPr>
              <w:spacing w:before="120" w:after="120"/>
            </w:pPr>
            <w:r>
              <w:t>Menu settings</w:t>
            </w:r>
            <w:r w:rsidR="006838B4">
              <w:t>: Not applicable for this content type</w:t>
            </w:r>
          </w:p>
        </w:tc>
      </w:tr>
      <w:tr w:rsidR="00A65660" w14:paraId="3FED2AD4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43F4AA30" w14:textId="639500DF" w:rsidR="00A65660" w:rsidRPr="00C65220" w:rsidRDefault="00D92FA4" w:rsidP="00CE70C2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Saving the page</w:t>
            </w:r>
            <w:r w:rsidR="004329D8">
              <w:rPr>
                <w:b/>
                <w:color w:val="002664"/>
              </w:rPr>
              <w:t xml:space="preserve">, workflow 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E17D68A" w14:textId="77777777" w:rsidR="00A65660" w:rsidRDefault="007915A1" w:rsidP="006838B4">
            <w:pPr>
              <w:spacing w:before="120" w:after="120"/>
            </w:pPr>
            <w:r>
              <w:t xml:space="preserve">Scroll to the bottom of the page and </w:t>
            </w:r>
            <w:r w:rsidR="006838B4">
              <w:t>press S</w:t>
            </w:r>
            <w:r>
              <w:t>ave</w:t>
            </w:r>
            <w:r w:rsidR="006838B4">
              <w:t xml:space="preserve"> button.</w:t>
            </w:r>
          </w:p>
          <w:p w14:paraId="1C31DCB7" w14:textId="038E454D" w:rsidR="006838B4" w:rsidRPr="00073169" w:rsidRDefault="006838B4" w:rsidP="006838B4">
            <w:pPr>
              <w:spacing w:before="120" w:after="120"/>
            </w:pPr>
            <w:r>
              <w:t>Make sure you save a draft first.</w:t>
            </w:r>
          </w:p>
        </w:tc>
      </w:tr>
      <w:tr w:rsidR="00C65220" w14:paraId="0EAD6AF8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6" w14:textId="38D2F439" w:rsidR="00C65220" w:rsidRPr="00C65220" w:rsidRDefault="00F63A43" w:rsidP="00A723DD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 xml:space="preserve">Edit an existing </w:t>
            </w:r>
            <w:r w:rsidR="00A723DD">
              <w:rPr>
                <w:b/>
                <w:color w:val="002664"/>
              </w:rPr>
              <w:t>profile</w:t>
            </w:r>
            <w:r>
              <w:rPr>
                <w:b/>
                <w:color w:val="002664"/>
              </w:rPr>
              <w:t xml:space="preserve"> in Drupal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405544C" w14:textId="77777777" w:rsidR="001636B9" w:rsidRDefault="00BC4994" w:rsidP="00795587">
            <w:pPr>
              <w:spacing w:before="120" w:after="120"/>
            </w:pPr>
            <w:r w:rsidRPr="00BC4994">
              <w:t xml:space="preserve">If you have successfully logged in, you should see a </w:t>
            </w:r>
            <w:r w:rsidR="005F1D7D">
              <w:t xml:space="preserve">edit </w:t>
            </w:r>
            <w:r w:rsidR="00CE6B63">
              <w:t>tab</w:t>
            </w:r>
            <w:r w:rsidRPr="00BC4994">
              <w:t xml:space="preserve"> at the top </w:t>
            </w:r>
            <w:r w:rsidR="00795587">
              <w:t xml:space="preserve">or little icon on </w:t>
            </w:r>
            <w:r w:rsidR="005F1D7D">
              <w:t xml:space="preserve">right hand corner of </w:t>
            </w:r>
            <w:r w:rsidR="00795587">
              <w:t>the</w:t>
            </w:r>
            <w:r w:rsidR="005F1D7D">
              <w:t xml:space="preserve"> page</w:t>
            </w:r>
          </w:p>
          <w:p w14:paraId="0EAD6AF7" w14:textId="492B4FA3" w:rsidR="006838B4" w:rsidRPr="00BC4994" w:rsidRDefault="006838B4" w:rsidP="00795587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1D9B0BAA" wp14:editId="54DBC9D7">
                  <wp:extent cx="4152900" cy="7740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-cmstest.islhd.health.nsw.gov.au-2018.12.20-17-39-0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994" w14:paraId="35C03278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3BFC6FF" w14:textId="77777777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2D9967F2" w14:textId="7921713B" w:rsidR="00CE6B63" w:rsidRDefault="005F1D7D" w:rsidP="00CE6B63">
            <w:pPr>
              <w:spacing w:before="120" w:after="120"/>
            </w:pPr>
            <w:proofErr w:type="spellStart"/>
            <w:r>
              <w:t>Alternatevily</w:t>
            </w:r>
            <w:proofErr w:type="spellEnd"/>
            <w:r>
              <w:t xml:space="preserve"> </w:t>
            </w:r>
            <w:r w:rsidR="00CE6B63">
              <w:t xml:space="preserve">navigate to the content list page, search for the </w:t>
            </w:r>
            <w:r w:rsidR="006838B4">
              <w:t>profile.</w:t>
            </w:r>
          </w:p>
          <w:p w14:paraId="4F4218DA" w14:textId="46FA7B5B" w:rsidR="00BC4994" w:rsidRDefault="00CE6B63" w:rsidP="006838B4">
            <w:pPr>
              <w:spacing w:before="120" w:after="120"/>
            </w:pPr>
            <w:r>
              <w:t>Click edit</w:t>
            </w:r>
            <w:r w:rsidR="006838B4">
              <w:t xml:space="preserve"> option</w:t>
            </w:r>
            <w:r>
              <w:t xml:space="preserve"> </w:t>
            </w:r>
            <w:r w:rsidR="006838B4">
              <w:t>on the right</w:t>
            </w:r>
            <w:bookmarkStart w:id="0" w:name="_GoBack"/>
            <w:bookmarkEnd w:id="0"/>
            <w:r w:rsidR="006838B4">
              <w:t xml:space="preserve">  </w:t>
            </w:r>
          </w:p>
        </w:tc>
      </w:tr>
      <w:tr w:rsidR="00BC4994" w14:paraId="68290FAC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2CB58A8" w14:textId="543B9A51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5E1509E2" w14:textId="580B0721" w:rsidR="00BC4994" w:rsidRDefault="00BC4994" w:rsidP="002B7B32">
            <w:pPr>
              <w:spacing w:before="120" w:after="120"/>
            </w:pPr>
          </w:p>
        </w:tc>
      </w:tr>
      <w:tr w:rsidR="002B7B32" w14:paraId="0DCF0763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285C72D3" w14:textId="7777777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7DADC0EC" w14:textId="3A1D5987" w:rsidR="002B7B32" w:rsidRPr="002B7B32" w:rsidRDefault="002B7B32" w:rsidP="002B7B32">
            <w:pPr>
              <w:spacing w:before="120" w:after="120"/>
            </w:pPr>
          </w:p>
        </w:tc>
      </w:tr>
      <w:tr w:rsidR="00C65220" w14:paraId="0EAD6AFB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9" w14:textId="77777777" w:rsidR="00C65220" w:rsidRPr="00C65220" w:rsidRDefault="00C65220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A" w14:textId="1300670A" w:rsidR="00C65220" w:rsidRDefault="00C65220" w:rsidP="00C65220">
            <w:pPr>
              <w:spacing w:before="120" w:after="120"/>
            </w:pPr>
          </w:p>
        </w:tc>
      </w:tr>
      <w:tr w:rsidR="002B7B32" w14:paraId="0419B013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B973A68" w14:textId="7777777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53A88C42" w14:textId="77777777" w:rsidR="002B7B32" w:rsidRPr="002B7B32" w:rsidRDefault="002B7B32" w:rsidP="00C65220">
            <w:pPr>
              <w:spacing w:before="120" w:after="120"/>
            </w:pPr>
          </w:p>
        </w:tc>
      </w:tr>
      <w:tr w:rsidR="002B7B32" w14:paraId="11B676B5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1A490E7" w14:textId="7777777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3157D5EB" w14:textId="77777777" w:rsidR="002B7B32" w:rsidRPr="002B7B32" w:rsidRDefault="002B7B32" w:rsidP="00C65220">
            <w:pPr>
              <w:spacing w:before="120" w:after="120"/>
            </w:pPr>
          </w:p>
        </w:tc>
      </w:tr>
      <w:tr w:rsidR="0038563B" w14:paraId="0EAD6AFF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C" w14:textId="77777777" w:rsidR="0038563B" w:rsidRDefault="0038563B" w:rsidP="0038563B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Need help?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D" w14:textId="17EEAD36" w:rsidR="00434999" w:rsidRDefault="00434999" w:rsidP="0038563B">
            <w:pPr>
              <w:spacing w:before="120" w:after="120"/>
            </w:pPr>
            <w:r>
              <w:t xml:space="preserve">If your application is not working properly, you can submit an Incident Report through </w:t>
            </w:r>
            <w:hyperlink r:id="rId15" w:history="1">
              <w:r w:rsidRPr="008526AB">
                <w:rPr>
                  <w:rStyle w:val="Hyperlink"/>
                </w:rPr>
                <w:t>State Wide Service Desk</w:t>
              </w:r>
            </w:hyperlink>
            <w:r>
              <w:t xml:space="preserve"> at 1300 28 55 33 and specify it as </w:t>
            </w:r>
            <w:r w:rsidR="002B7B32">
              <w:t xml:space="preserve">ISLHD Internet </w:t>
            </w:r>
            <w:r>
              <w:t xml:space="preserve"> issue </w:t>
            </w:r>
          </w:p>
          <w:p w14:paraId="0EAD6AFE" w14:textId="0C3B26CF" w:rsidR="0038563B" w:rsidRDefault="0038563B" w:rsidP="002B7B32">
            <w:pPr>
              <w:spacing w:before="120" w:after="120"/>
            </w:pPr>
            <w:r>
              <w:t>To learn more how to use the tool, contact &lt;</w:t>
            </w:r>
            <w:r w:rsidR="002B7B32">
              <w:t xml:space="preserve">Web Team </w:t>
            </w:r>
            <w:r>
              <w:t xml:space="preserve">&gt; </w:t>
            </w:r>
          </w:p>
        </w:tc>
      </w:tr>
      <w:tr w:rsidR="001E2010" w14:paraId="0EAD6B01" w14:textId="77777777" w:rsidTr="006838B4">
        <w:tc>
          <w:tcPr>
            <w:tcW w:w="9016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0EAD6B00" w14:textId="77777777" w:rsidR="001E2010" w:rsidRPr="00A533F8" w:rsidRDefault="001E2010" w:rsidP="008A41D3">
            <w:pP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  <w:t>Document information</w:t>
            </w:r>
          </w:p>
        </w:tc>
      </w:tr>
      <w:tr w:rsidR="001E2010" w14:paraId="0EAD6B04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2" w14:textId="77777777" w:rsidR="001E2010" w:rsidRPr="00A533F8" w:rsidRDefault="001E2010" w:rsidP="008A41D3">
            <w:pPr>
              <w:spacing w:before="120" w:after="120"/>
              <w:rPr>
                <w:b/>
                <w:color w:val="15397F"/>
              </w:rPr>
            </w:pPr>
            <w:r>
              <w:rPr>
                <w:b/>
                <w:color w:val="15397F"/>
              </w:rPr>
              <w:t>Owner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3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7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5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First published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6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A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8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Current version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9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D" w14:textId="77777777" w:rsidTr="006838B4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B" w14:textId="77777777" w:rsidR="001E2010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Version change log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C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</w:tbl>
    <w:p w14:paraId="0EAD6B0E" w14:textId="77777777" w:rsidR="003C6E54" w:rsidRDefault="006838B4"/>
    <w:sectPr w:rsidR="003C6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E9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97D2A"/>
    <w:multiLevelType w:val="hybridMultilevel"/>
    <w:tmpl w:val="7478944C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3185D"/>
    <w:multiLevelType w:val="hybridMultilevel"/>
    <w:tmpl w:val="CB78559E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1856"/>
    <w:multiLevelType w:val="hybridMultilevel"/>
    <w:tmpl w:val="A4C221B8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D3138"/>
    <w:multiLevelType w:val="hybridMultilevel"/>
    <w:tmpl w:val="C43CB0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C60F00"/>
    <w:multiLevelType w:val="multilevel"/>
    <w:tmpl w:val="7AC0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07B37AB"/>
    <w:multiLevelType w:val="hybridMultilevel"/>
    <w:tmpl w:val="B09CD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A14BF1"/>
    <w:multiLevelType w:val="hybridMultilevel"/>
    <w:tmpl w:val="F7BA1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6"/>
    <w:rsid w:val="00073169"/>
    <w:rsid w:val="0009731B"/>
    <w:rsid w:val="000B7894"/>
    <w:rsid w:val="000E189A"/>
    <w:rsid w:val="001158EC"/>
    <w:rsid w:val="0013035A"/>
    <w:rsid w:val="00131B2B"/>
    <w:rsid w:val="001636B9"/>
    <w:rsid w:val="001E2010"/>
    <w:rsid w:val="00263EFB"/>
    <w:rsid w:val="002A0009"/>
    <w:rsid w:val="002B7B32"/>
    <w:rsid w:val="003721D2"/>
    <w:rsid w:val="0038563B"/>
    <w:rsid w:val="003933F5"/>
    <w:rsid w:val="00431BA1"/>
    <w:rsid w:val="004329D8"/>
    <w:rsid w:val="00434999"/>
    <w:rsid w:val="0044574F"/>
    <w:rsid w:val="004E0C3F"/>
    <w:rsid w:val="00530325"/>
    <w:rsid w:val="005A6F9E"/>
    <w:rsid w:val="005E6D3B"/>
    <w:rsid w:val="005F1D7D"/>
    <w:rsid w:val="00645EEB"/>
    <w:rsid w:val="006838B4"/>
    <w:rsid w:val="00695950"/>
    <w:rsid w:val="006E133C"/>
    <w:rsid w:val="00720C38"/>
    <w:rsid w:val="00747986"/>
    <w:rsid w:val="00764977"/>
    <w:rsid w:val="00770286"/>
    <w:rsid w:val="007915A1"/>
    <w:rsid w:val="00795587"/>
    <w:rsid w:val="007E46CF"/>
    <w:rsid w:val="008046D7"/>
    <w:rsid w:val="0085402B"/>
    <w:rsid w:val="00855333"/>
    <w:rsid w:val="00864912"/>
    <w:rsid w:val="008C314E"/>
    <w:rsid w:val="008D0B6A"/>
    <w:rsid w:val="009408A7"/>
    <w:rsid w:val="009600C2"/>
    <w:rsid w:val="009E2102"/>
    <w:rsid w:val="00A65660"/>
    <w:rsid w:val="00A723DD"/>
    <w:rsid w:val="00A73A47"/>
    <w:rsid w:val="00B10F86"/>
    <w:rsid w:val="00B11BCF"/>
    <w:rsid w:val="00B22F4A"/>
    <w:rsid w:val="00B93DD8"/>
    <w:rsid w:val="00B9541D"/>
    <w:rsid w:val="00B96175"/>
    <w:rsid w:val="00BC4994"/>
    <w:rsid w:val="00C029C6"/>
    <w:rsid w:val="00C65220"/>
    <w:rsid w:val="00CE6B63"/>
    <w:rsid w:val="00CE70C2"/>
    <w:rsid w:val="00D27198"/>
    <w:rsid w:val="00D54282"/>
    <w:rsid w:val="00D6565A"/>
    <w:rsid w:val="00D92FA4"/>
    <w:rsid w:val="00DE226D"/>
    <w:rsid w:val="00E16F5F"/>
    <w:rsid w:val="00E5065A"/>
    <w:rsid w:val="00E861CF"/>
    <w:rsid w:val="00F319AB"/>
    <w:rsid w:val="00F63A4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6AE1"/>
  <w15:chartTrackingRefBased/>
  <w15:docId w15:val="{AD849CA4-2D0F-4F25-80C5-F1EF46B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563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073169"/>
    <w:pPr>
      <w:spacing w:before="120" w:after="12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3169"/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swsd.hss.health.nsw.gov.au/CAisdsec/pdmweb5.exe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92d8f40-e4f5-4d3f-a4fd-24f2983f77c4">Document template for creating step by step user guides.</Description0>
    <Author0 xmlns="b92d8f40-e4f5-4d3f-a4fd-24f2983f77c4">
      <UserInfo>
        <DisplayName>Hei wan haven Tso</DisplayName>
        <AccountId>2036</AccountId>
        <AccountType/>
      </UserInfo>
    </Author0>
    <Relevance xmlns="b92d8f40-e4f5-4d3f-a4fd-24f2983f77c4">Service Management</Relevance>
    <_dlc_DocId xmlns="8b6bafaa-f0de-46d1-83ef-5fb5fb34e1be">6S567KZHVKAS-162-31</_dlc_DocId>
    <Updated xmlns="b92d8f40-e4f5-4d3f-a4fd-24f2983f77c4">2017-05-07T14:00:00+00:00</Updated>
    <_dlc_DocIdUrl xmlns="8b6bafaa-f0de-46d1-83ef-5fb5fb34e1be">
      <Url>http://sesinet/sites/ICT/_layouts/15/DocIdRedir.aspx?ID=6S567KZHVKAS-162-31</Url>
      <Description>6S567KZHVKAS-162-31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9A1BAE68F94EAD0AFCDCF1B9FD4D" ma:contentTypeVersion="20" ma:contentTypeDescription="Create a new document." ma:contentTypeScope="" ma:versionID="7510a3db87e902ca8e48da1064e86708">
  <xsd:schema xmlns:xsd="http://www.w3.org/2001/XMLSchema" xmlns:xs="http://www.w3.org/2001/XMLSchema" xmlns:p="http://schemas.microsoft.com/office/2006/metadata/properties" xmlns:ns2="8b6bafaa-f0de-46d1-83ef-5fb5fb34e1be" xmlns:ns3="b92d8f40-e4f5-4d3f-a4fd-24f2983f77c4" xmlns:ns4="http://schemas.microsoft.com/sharepoint/v4" targetNamespace="http://schemas.microsoft.com/office/2006/metadata/properties" ma:root="true" ma:fieldsID="8ff9a24bd828e26512fb129577c43484" ns2:_="" ns3:_="" ns4:_="">
    <xsd:import namespace="8b6bafaa-f0de-46d1-83ef-5fb5fb34e1be"/>
    <xsd:import namespace="b92d8f40-e4f5-4d3f-a4fd-24f2983f77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evance" minOccurs="0"/>
                <xsd:element ref="ns3:Description0" minOccurs="0"/>
                <xsd:element ref="ns3:Author0" minOccurs="0"/>
                <xsd:element ref="ns3:Update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afaa-f0de-46d1-83ef-5fb5fb34e1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8f40-e4f5-4d3f-a4fd-24f2983f77c4" elementFormDefault="qualified">
    <xsd:import namespace="http://schemas.microsoft.com/office/2006/documentManagement/types"/>
    <xsd:import namespace="http://schemas.microsoft.com/office/infopath/2007/PartnerControls"/>
    <xsd:element name="Relevance" ma:index="11" nillable="true" ma:displayName="Template Owner" ma:format="Dropdown" ma:internalName="Relevance">
      <xsd:simpleType>
        <xsd:restriction base="dms:Choice">
          <xsd:enumeration value="Administration"/>
          <xsd:enumeration value="Application Support"/>
          <xsd:enumeration value="Architecture and Security"/>
          <xsd:enumeration value="Clinical Application Support"/>
          <xsd:enumeration value="eHealth"/>
          <xsd:enumeration value="Integration and Development"/>
          <xsd:enumeration value="Operations"/>
          <xsd:enumeration value="Programme Management Office"/>
          <xsd:enumeration value="Service Man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Author0" ma:index="13" nillable="true" ma:displayName="Author" ma:description="Owner of the documen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d" ma:index="14" nillable="true" ma:displayName="Updated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8AA3ED-560C-4558-99E7-F5D73B81E6D5}">
  <ds:schemaRefs>
    <ds:schemaRef ds:uri="http://schemas.microsoft.com/office/2006/metadata/properties"/>
    <ds:schemaRef ds:uri="http://schemas.microsoft.com/office/infopath/2007/PartnerControls"/>
    <ds:schemaRef ds:uri="b92d8f40-e4f5-4d3f-a4fd-24f2983f77c4"/>
    <ds:schemaRef ds:uri="8b6bafaa-f0de-46d1-83ef-5fb5fb34e1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99267D7-7949-4757-B320-FCDEDC6F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afaa-f0de-46d1-83ef-5fb5fb34e1be"/>
    <ds:schemaRef ds:uri="b92d8f40-e4f5-4d3f-a4fd-24f2983f77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3B6A0-B0D0-4675-9962-579648C0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A2742-ADC6-49C8-B4DE-BD427DC402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401</Words>
  <Characters>2701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</vt:lpstr>
    </vt:vector>
  </TitlesOfParts>
  <Company>NSW Health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</dc:title>
  <dc:subject/>
  <dc:creator>Hei wan haven Tso</dc:creator>
  <cp:keywords/>
  <dc:description/>
  <cp:lastModifiedBy>Galina Belt</cp:lastModifiedBy>
  <cp:revision>14</cp:revision>
  <dcterms:created xsi:type="dcterms:W3CDTF">2018-11-07T01:04:00Z</dcterms:created>
  <dcterms:modified xsi:type="dcterms:W3CDTF">2018-12-20T06:41:00Z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9f451307-e9ee-4b4f-998d-26b86f2297c3</vt:lpwstr>
  </property>
  <property fmtid="{D5CDD505-2E9C-101B-9397-08002B2CF9AE}" pid="3" name="AssignedTo">
    <vt:lpwstr/>
  </property>
  <property fmtid="{D5CDD505-2E9C-101B-9397-08002B2CF9AE}" pid="4" name="ContentTypeId">
    <vt:lpwstr>0x0101000DA49A1BAE68F94EAD0AFCDCF1B9FD4D</vt:lpwstr>
  </property>
</Properties>
</file>